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olor w:val="000000" w:themeColor="text1"/>
          <w:sz w:val="28"/>
          <w:szCs w:val="28"/>
        </w:rPr>
      </w:pPr>
      <w:r>
        <w:rPr>
          <w:rFonts w:ascii="Times New Roman" w:hAnsi="Times New Roman"/>
          <w:b/>
          <w:color w:val="000000" w:themeColor="text1"/>
          <w:sz w:val="28"/>
          <w:szCs w:val="28"/>
        </w:rPr>
        <w:t>ДОГОВОР</w:t>
      </w:r>
      <w:r>
        <w:rPr>
          <w:rFonts w:ascii="Times New Roman" w:hAnsi="Times New Roman"/>
          <w:b/>
          <w:color w:val="000000" w:themeColor="text1"/>
          <w:sz w:val="28"/>
          <w:szCs w:val="28"/>
          <w:lang w:val="en-US"/>
        </w:rPr>
        <w:t xml:space="preserve"> </w:t>
      </w:r>
      <w:r>
        <w:rPr>
          <w:rFonts w:ascii="Times New Roman" w:hAnsi="Times New Roman"/>
          <w:b/>
          <w:color w:val="000000" w:themeColor="text1"/>
          <w:sz w:val="28"/>
          <w:szCs w:val="28"/>
        </w:rPr>
        <w:t>ПРОКАТА</w:t>
      </w:r>
      <w:r>
        <w:rPr>
          <w:rFonts w:ascii="Times New Roman" w:hAnsi="Times New Roman"/>
          <w:b/>
          <w:color w:val="000000" w:themeColor="text1"/>
          <w:sz w:val="28"/>
          <w:szCs w:val="28"/>
          <w:lang w:val="en-US"/>
        </w:rPr>
        <w:t xml:space="preserve"> № </w:t>
      </w:r>
      <w:r>
        <w:rPr>
          <w:rFonts w:ascii="Times New Roman" w:hAnsi="Times New Roman"/>
          <w:b/>
          <w:color w:val="000000" w:themeColor="text1"/>
          <w:sz w:val="28"/>
          <w:szCs w:val="28"/>
        </w:rPr>
        <w:t>____</w:t>
      </w:r>
    </w:p>
    <w:p>
      <w:pPr>
        <w:pStyle w:val="Normal"/>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r>
    </w:p>
    <w:tbl>
      <w:tblPr>
        <w:tblStyle w:val="a4"/>
        <w:tblW w:w="10487" w:type="dxa"/>
        <w:jc w:val="left"/>
        <w:tblInd w:w="0" w:type="dxa"/>
        <w:tblCellMar>
          <w:top w:w="0" w:type="dxa"/>
          <w:left w:w="108" w:type="dxa"/>
          <w:bottom w:w="0" w:type="dxa"/>
          <w:right w:w="108" w:type="dxa"/>
        </w:tblCellMar>
        <w:tblLook w:val="04a0"/>
      </w:tblPr>
      <w:tblGrid>
        <w:gridCol w:w="5707"/>
        <w:gridCol w:w="4780"/>
      </w:tblGrid>
      <w:tr>
        <w:trPr/>
        <w:tc>
          <w:tcPr>
            <w:tcW w:w="5707" w:type="dxa"/>
            <w:tcBorders>
              <w:top w:val="nil"/>
              <w:left w:val="nil"/>
              <w:bottom w:val="nil"/>
              <w:right w:val="nil"/>
            </w:tcBorders>
            <w:shd w:fill="auto" w:val="clear"/>
          </w:tcPr>
          <w:p>
            <w:pPr>
              <w:pStyle w:val="Normal"/>
              <w:tabs>
                <w:tab w:val="clear" w:pos="708"/>
                <w:tab w:val="left" w:pos="142" w:leader="none"/>
              </w:tabs>
              <w:jc w:val="both"/>
              <w:rPr>
                <w:rFonts w:ascii="Times New Roman" w:hAnsi="Times New Roman"/>
                <w:color w:val="000000" w:themeColor="text1"/>
                <w:sz w:val="20"/>
                <w:szCs w:val="20"/>
              </w:rPr>
            </w:pPr>
            <w:r>
              <w:rPr>
                <w:rFonts w:cs="Times New Roman" w:ascii="Times New Roman" w:hAnsi="Times New Roman"/>
                <w:color w:val="000000" w:themeColor="text1"/>
                <w:sz w:val="20"/>
                <w:szCs w:val="20"/>
              </w:rPr>
              <w:t>г</w:t>
            </w:r>
            <w:r>
              <w:rPr>
                <w:rFonts w:cs="Times New Roman" w:ascii="Times New Roman" w:hAnsi="Times New Roman"/>
                <w:color w:val="000000" w:themeColor="text1"/>
                <w:sz w:val="20"/>
                <w:szCs w:val="20"/>
                <w:lang w:val="en-US"/>
              </w:rPr>
              <w:t xml:space="preserve">. </w:t>
            </w:r>
            <w:r>
              <w:rPr>
                <w:rFonts w:cs="Times New Roman" w:ascii="Times New Roman" w:hAnsi="Times New Roman"/>
                <w:color w:val="000000" w:themeColor="text1"/>
                <w:sz w:val="20"/>
                <w:szCs w:val="20"/>
              </w:rPr>
              <w:t>Москва</w:t>
            </w:r>
          </w:p>
        </w:tc>
        <w:tc>
          <w:tcPr>
            <w:tcW w:w="4780" w:type="dxa"/>
            <w:tcBorders>
              <w:top w:val="nil"/>
              <w:left w:val="nil"/>
              <w:bottom w:val="nil"/>
              <w:right w:val="nil"/>
            </w:tcBorders>
            <w:shd w:fill="auto" w:val="clear"/>
          </w:tcPr>
          <w:p>
            <w:pPr>
              <w:pStyle w:val="Normal"/>
              <w:tabs>
                <w:tab w:val="clear" w:pos="708"/>
                <w:tab w:val="left" w:pos="142" w:leader="none"/>
              </w:tabs>
              <w:jc w:val="right"/>
              <w:rPr/>
            </w:pPr>
            <w:r>
              <w:rPr>
                <w:rFonts w:cs="Times New Roman" w:ascii="Times New Roman" w:hAnsi="Times New Roman"/>
                <w:color w:val="000000" w:themeColor="text1"/>
                <w:sz w:val="20"/>
                <w:szCs w:val="20"/>
                <w:lang w:val="en-US"/>
              </w:rPr>
              <w:t xml:space="preserve">«___» __________ </w:t>
            </w:r>
            <w:r>
              <w:rPr>
                <w:rFonts w:cs="Times New Roman" w:ascii="Times New Roman" w:hAnsi="Times New Roman"/>
                <w:color w:val="000000" w:themeColor="text1"/>
                <w:sz w:val="20"/>
                <w:szCs w:val="20"/>
                <w:u w:val="single"/>
              </w:rPr>
              <w:t>20</w:t>
            </w:r>
            <w:r>
              <w:rPr>
                <w:rFonts w:cs="Times New Roman" w:ascii="Times New Roman" w:hAnsi="Times New Roman"/>
                <w:color w:val="000000" w:themeColor="text1"/>
                <w:sz w:val="20"/>
                <w:szCs w:val="20"/>
                <w:u w:val="single"/>
                <w:lang w:eastAsia="en-US"/>
              </w:rPr>
              <w:t>20</w:t>
            </w:r>
            <w:r>
              <w:rPr>
                <w:rFonts w:cs="Times New Roman" w:ascii="Times New Roman" w:hAnsi="Times New Roman"/>
                <w:color w:val="000000" w:themeColor="text1"/>
                <w:sz w:val="20"/>
                <w:szCs w:val="20"/>
                <w:u w:val="single"/>
                <w:lang w:val="en-US"/>
              </w:rPr>
              <w:t xml:space="preserve"> </w:t>
            </w:r>
            <w:r>
              <w:rPr>
                <w:rFonts w:cs="Times New Roman" w:ascii="Times New Roman" w:hAnsi="Times New Roman"/>
                <w:color w:val="000000" w:themeColor="text1"/>
                <w:sz w:val="20"/>
                <w:szCs w:val="20"/>
              </w:rPr>
              <w:t>г</w:t>
            </w:r>
            <w:r>
              <w:rPr>
                <w:rFonts w:cs="Times New Roman" w:ascii="Times New Roman" w:hAnsi="Times New Roman"/>
                <w:color w:val="000000" w:themeColor="text1"/>
                <w:sz w:val="20"/>
                <w:szCs w:val="20"/>
                <w:lang w:val="en-US"/>
              </w:rPr>
              <w:t>.</w:t>
            </w:r>
          </w:p>
        </w:tc>
      </w:tr>
    </w:tbl>
    <w:p>
      <w:pPr>
        <w:pStyle w:val="Normal"/>
        <w:tabs>
          <w:tab w:val="clear" w:pos="708"/>
          <w:tab w:val="left" w:pos="142" w:leader="none"/>
        </w:tabs>
        <w:jc w:val="right"/>
        <w:rPr/>
      </w:pPr>
      <w:r>
        <w:rPr>
          <w:rFonts w:ascii="Times New Roman" w:hAnsi="Times New Roman"/>
          <w:color w:val="000000" w:themeColor="text1"/>
          <w:sz w:val="16"/>
          <w:szCs w:val="16"/>
          <w:lang w:val="en-US"/>
        </w:rPr>
        <w:t xml:space="preserve"> </w:t>
      </w:r>
    </w:p>
    <w:p>
      <w:pPr>
        <w:pStyle w:val="Normal"/>
        <w:tabs>
          <w:tab w:val="clear" w:pos="708"/>
          <w:tab w:val="left" w:pos="142" w:leader="none"/>
        </w:tabs>
        <w:jc w:val="right"/>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both"/>
        <w:rPr/>
      </w:pPr>
      <w:r>
        <w:rPr>
          <w:rFonts w:ascii="Times New Roman" w:hAnsi="Times New Roman"/>
          <w:color w:val="000000" w:themeColor="text1"/>
          <w:sz w:val="20"/>
          <w:szCs w:val="20"/>
        </w:rPr>
        <w:t xml:space="preserve">Стрепачев Андрей Валерьевич, являющийся плательщиком налога на профессиональный доход, именуемый в дальнейшем «Арендодатель», с одной стороны и  </w:t>
      </w:r>
      <w:r>
        <w:rPr>
          <w:rFonts w:ascii="Times New Roman" w:hAnsi="Times New Roman"/>
          <w:b/>
          <w:color w:val="000000" w:themeColor="text1"/>
          <w:sz w:val="20"/>
          <w:szCs w:val="20"/>
          <w:u w:val="single"/>
        </w:rPr>
        <w:t xml:space="preserve">                                                              </w:t>
      </w:r>
      <w:bookmarkStart w:id="0" w:name="__DdeLink__779_1376948437"/>
      <w:r>
        <w:rPr>
          <w:rFonts w:ascii="Times New Roman" w:hAnsi="Times New Roman"/>
          <w:color w:val="000000" w:themeColor="text1"/>
          <w:sz w:val="20"/>
          <w:szCs w:val="20"/>
        </w:rPr>
        <w:t xml:space="preserve">, </w:t>
      </w:r>
      <w:bookmarkEnd w:id="0"/>
      <w:r>
        <w:rPr>
          <w:rFonts w:ascii="Times New Roman" w:hAnsi="Times New Roman"/>
          <w:color w:val="000000" w:themeColor="text1"/>
          <w:sz w:val="20"/>
          <w:szCs w:val="20"/>
        </w:rPr>
        <w:t xml:space="preserve">именуемый (-ая) в дальнейшем «Арендатор», паспорт: серия </w:t>
      </w:r>
      <w:r>
        <w:rPr>
          <w:rFonts w:ascii="Times New Roman" w:hAnsi="Times New Roman"/>
          <w:b/>
          <w:color w:val="000000" w:themeColor="text1"/>
          <w:sz w:val="20"/>
          <w:szCs w:val="20"/>
          <w:u w:val="single"/>
        </w:rPr>
        <w:t xml:space="preserve">        </w:t>
      </w:r>
      <w:r>
        <w:rPr>
          <w:rFonts w:ascii="Times New Roman" w:hAnsi="Times New Roman"/>
          <w:color w:val="000000" w:themeColor="text1"/>
          <w:sz w:val="20"/>
          <w:szCs w:val="20"/>
        </w:rPr>
        <w:t xml:space="preserve"> № </w:t>
      </w:r>
      <w:r>
        <w:rPr>
          <w:rFonts w:ascii="Times New Roman" w:hAnsi="Times New Roman"/>
          <w:b/>
          <w:color w:val="000000" w:themeColor="text1"/>
          <w:sz w:val="20"/>
          <w:szCs w:val="20"/>
          <w:u w:val="single"/>
        </w:rPr>
        <w:t xml:space="preserve">                 </w:t>
      </w:r>
      <w:r>
        <w:rPr>
          <w:rFonts w:ascii="Times New Roman" w:hAnsi="Times New Roman"/>
          <w:color w:val="000000" w:themeColor="text1"/>
          <w:sz w:val="20"/>
          <w:szCs w:val="20"/>
        </w:rPr>
        <w:t xml:space="preserve"> выдан </w:t>
      </w:r>
      <w:r>
        <w:rPr>
          <w:rFonts w:ascii="Times New Roman" w:hAnsi="Times New Roman"/>
          <w:b/>
          <w:color w:val="000000" w:themeColor="text1"/>
          <w:sz w:val="20"/>
          <w:szCs w:val="20"/>
          <w:u w:val="single"/>
        </w:rPr>
        <w:t xml:space="preserve">                                                            </w:t>
      </w:r>
      <w:r>
        <w:rPr>
          <w:rFonts w:ascii="Times New Roman" w:hAnsi="Times New Roman"/>
          <w:b w:val="false"/>
          <w:bCs w:val="false"/>
          <w:color w:val="000000" w:themeColor="text1"/>
          <w:sz w:val="20"/>
          <w:szCs w:val="20"/>
          <w:u w:val="none"/>
        </w:rPr>
        <w:t>,</w:t>
      </w:r>
      <w:r>
        <w:rPr>
          <w:rFonts w:ascii="Times New Roman" w:hAnsi="Times New Roman"/>
          <w:b/>
          <w:color w:val="000000" w:themeColor="text1"/>
          <w:sz w:val="20"/>
          <w:szCs w:val="20"/>
          <w:u w:val="none"/>
        </w:rPr>
        <w:t xml:space="preserve"> </w:t>
      </w:r>
      <w:r>
        <w:rPr>
          <w:rFonts w:ascii="Times New Roman" w:hAnsi="Times New Roman"/>
          <w:color w:val="000000" w:themeColor="text1"/>
          <w:sz w:val="20"/>
          <w:szCs w:val="20"/>
        </w:rPr>
        <w:t>зарегистрирован (-а) по адресу</w:t>
      </w:r>
    </w:p>
    <w:p>
      <w:pPr>
        <w:pStyle w:val="Normal"/>
        <w:tabs>
          <w:tab w:val="clear" w:pos="708"/>
          <w:tab w:val="left" w:pos="142" w:leader="none"/>
        </w:tabs>
        <w:jc w:val="both"/>
        <w:rPr/>
      </w:pPr>
      <w:r>
        <w:rPr>
          <w:rFonts w:ascii="Times New Roman" w:hAnsi="Times New Roman"/>
          <w:b/>
          <w:color w:val="000000" w:themeColor="text1"/>
          <w:sz w:val="20"/>
          <w:szCs w:val="20"/>
          <w:u w:val="single"/>
        </w:rPr>
        <w:t xml:space="preserve">                                                                                        </w:t>
      </w:r>
      <w:r>
        <w:rPr>
          <w:rFonts w:ascii="Times New Roman" w:hAnsi="Times New Roman"/>
          <w:color w:val="000000" w:themeColor="text1"/>
          <w:sz w:val="20"/>
          <w:szCs w:val="20"/>
        </w:rPr>
        <w:t>, с другой стороны заключили Договор о нижеследующем:</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1. ПРЕДМЕТ ДОГОВОРА</w:t>
      </w:r>
    </w:p>
    <w:p>
      <w:pPr>
        <w:pStyle w:val="Normal"/>
        <w:tabs>
          <w:tab w:val="clear" w:pos="708"/>
          <w:tab w:val="left" w:pos="142" w:leader="none"/>
        </w:tabs>
        <w:jc w:val="both"/>
        <w:rPr/>
      </w:pPr>
      <w:r>
        <w:rPr>
          <w:rFonts w:ascii="Times New Roman" w:hAnsi="Times New Roman"/>
          <w:color w:val="000000" w:themeColor="text1"/>
          <w:sz w:val="20"/>
          <w:szCs w:val="20"/>
        </w:rPr>
        <w:t xml:space="preserve">1.1 Арендодатель обязуется предоставить Арендатору за плату во временное владение и пользование следующие инструменты для выполнения </w:t>
      </w:r>
      <w:r>
        <w:rPr>
          <w:rFonts w:cs="Times New Roman" w:ascii="Times New Roman" w:hAnsi="Times New Roman"/>
          <w:color w:val="000000" w:themeColor="text1"/>
          <w:sz w:val="20"/>
          <w:szCs w:val="20"/>
          <w:lang w:eastAsia="en-US"/>
        </w:rPr>
        <w:t>ремонтных работ</w:t>
      </w:r>
      <w:r>
        <w:rPr>
          <w:rFonts w:ascii="Times New Roman" w:hAnsi="Times New Roman"/>
          <w:color w:val="000000" w:themeColor="text1"/>
          <w:sz w:val="20"/>
          <w:szCs w:val="20"/>
        </w:rPr>
        <w:t>, именуем</w:t>
      </w:r>
      <w:r>
        <w:rPr>
          <w:rFonts w:cs="Times New Roman" w:ascii="Times New Roman" w:hAnsi="Times New Roman"/>
          <w:color w:val="000000" w:themeColor="text1"/>
          <w:sz w:val="20"/>
          <w:szCs w:val="20"/>
          <w:lang w:eastAsia="en-US"/>
        </w:rPr>
        <w:t>ы</w:t>
      </w:r>
      <w:r>
        <w:rPr>
          <w:rFonts w:ascii="Times New Roman" w:hAnsi="Times New Roman"/>
          <w:color w:val="000000" w:themeColor="text1"/>
          <w:sz w:val="20"/>
          <w:szCs w:val="20"/>
        </w:rPr>
        <w:t>е в дальнейшем «Имущество»:</w:t>
      </w:r>
    </w:p>
    <w:p>
      <w:pPr>
        <w:pStyle w:val="Normal"/>
        <w:tabs>
          <w:tab w:val="clear" w:pos="708"/>
          <w:tab w:val="left" w:pos="142" w:leader="none"/>
        </w:tabs>
        <w:jc w:val="both"/>
        <w:rPr>
          <w:rFonts w:ascii="Times New Roman" w:hAnsi="Times New Roman"/>
          <w:color w:val="000000" w:themeColor="text1"/>
          <w:sz w:val="20"/>
          <w:szCs w:val="20"/>
        </w:rPr>
      </w:pPr>
      <w:r>
        <w:rPr/>
      </w:r>
    </w:p>
    <w:tbl>
      <w:tblPr>
        <w:tblW w:w="5000" w:type="pct"/>
        <w:jc w:val="left"/>
        <w:tblInd w:w="0" w:type="dxa"/>
        <w:tblCellMar>
          <w:top w:w="0" w:type="dxa"/>
          <w:left w:w="108" w:type="dxa"/>
          <w:bottom w:w="0" w:type="dxa"/>
          <w:right w:w="108" w:type="dxa"/>
        </w:tblCellMar>
        <w:tblLook w:val="04a0"/>
      </w:tblPr>
      <w:tblGrid>
        <w:gridCol w:w="5500"/>
        <w:gridCol w:w="1762"/>
        <w:gridCol w:w="1751"/>
        <w:gridCol w:w="1452"/>
      </w:tblGrid>
      <w:tr>
        <w:trPr/>
        <w:tc>
          <w:tcPr>
            <w:tcW w:w="5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Наименование</w:t>
            </w:r>
          </w:p>
        </w:tc>
        <w:tc>
          <w:tcPr>
            <w:tcW w:w="17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Дата возврата</w:t>
            </w:r>
          </w:p>
        </w:tc>
        <w:tc>
          <w:tcPr>
            <w:tcW w:w="17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b/>
                <w:b/>
                <w:color w:val="000000" w:themeColor="text1"/>
                <w:sz w:val="18"/>
                <w:szCs w:val="18"/>
              </w:rPr>
            </w:pPr>
            <w:r>
              <w:rPr>
                <w:rFonts w:ascii="Times New Roman" w:hAnsi="Times New Roman"/>
                <w:b/>
                <w:color w:val="000000" w:themeColor="text1"/>
                <w:sz w:val="18"/>
                <w:szCs w:val="18"/>
              </w:rPr>
              <w:t>Стоимость проката, руб.</w:t>
            </w:r>
          </w:p>
        </w:tc>
        <w:tc>
          <w:tcPr>
            <w:tcW w:w="14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Сумма залога, руб.</w:t>
            </w:r>
          </w:p>
        </w:tc>
      </w:tr>
      <w:tr>
        <w:trPr>
          <w:cantSplit w:val="true"/>
        </w:trPr>
        <w:tc>
          <w:tcPr>
            <w:tcW w:w="5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42" w:leader="none"/>
              </w:tabs>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4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r>
      <w:tr>
        <w:trPr>
          <w:cantSplit w:val="true"/>
        </w:trPr>
        <w:tc>
          <w:tcPr>
            <w:tcW w:w="5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42" w:leader="none"/>
              </w:tabs>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4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r>
      <w:tr>
        <w:trPr>
          <w:cantSplit w:val="true"/>
        </w:trPr>
        <w:tc>
          <w:tcPr>
            <w:tcW w:w="5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42" w:leader="none"/>
              </w:tabs>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4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r>
      <w:tr>
        <w:trPr>
          <w:cantSplit w:val="true"/>
        </w:trPr>
        <w:tc>
          <w:tcPr>
            <w:tcW w:w="5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42" w:leader="none"/>
              </w:tabs>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4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r>
      <w:tr>
        <w:trPr/>
        <w:tc>
          <w:tcPr>
            <w:tcW w:w="5500" w:type="dxa"/>
            <w:tcBorders>
              <w:top w:val="single" w:sz="4" w:space="0" w:color="000000"/>
            </w:tcBorders>
            <w:shd w:fill="auto" w:val="clear"/>
          </w:tcPr>
          <w:p>
            <w:pPr>
              <w:pStyle w:val="Normal"/>
              <w:tabs>
                <w:tab w:val="clear" w:pos="708"/>
                <w:tab w:val="left" w:pos="142" w:leader="none"/>
              </w:tabs>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62" w:type="dxa"/>
            <w:tcBorders>
              <w:top w:val="single" w:sz="4" w:space="0" w:color="000000"/>
            </w:tcBorders>
            <w:shd w:fill="auto" w:val="clea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751" w:type="dxa"/>
            <w:tcBorders>
              <w:top w:val="single" w:sz="12" w:space="0" w:color="000000"/>
              <w:left w:val="single" w:sz="12" w:space="0" w:color="000000"/>
              <w:bottom w:val="single" w:sz="12" w:space="0" w:color="000000"/>
              <w:right w:val="single" w:sz="12" w:space="0" w:color="000000"/>
            </w:tcBorders>
            <w:shd w:fill="auto" w:val="clea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c>
          <w:tcPr>
            <w:tcW w:w="1452" w:type="dxa"/>
            <w:tcBorders>
              <w:top w:val="single" w:sz="12" w:space="0" w:color="000000"/>
              <w:left w:val="single" w:sz="12" w:space="0" w:color="000000"/>
              <w:bottom w:val="single" w:sz="12" w:space="0" w:color="000000"/>
              <w:right w:val="single" w:sz="12" w:space="0" w:color="000000"/>
            </w:tcBorders>
            <w:shd w:fill="auto" w:val="clear"/>
          </w:tcPr>
          <w:p>
            <w:pPr>
              <w:pStyle w:val="Normal"/>
              <w:tabs>
                <w:tab w:val="clear" w:pos="708"/>
                <w:tab w:val="left" w:pos="142" w:leader="none"/>
              </w:tabs>
              <w:jc w:val="center"/>
              <w:rPr>
                <w:rFonts w:ascii="Times New Roman" w:hAnsi="Times New Roman"/>
                <w:color w:val="000000" w:themeColor="text1"/>
                <w:sz w:val="30"/>
                <w:szCs w:val="30"/>
                <w:lang w:val="en-US"/>
              </w:rPr>
            </w:pPr>
            <w:r>
              <w:rPr>
                <w:rFonts w:ascii="Times New Roman" w:hAnsi="Times New Roman"/>
                <w:color w:val="000000" w:themeColor="text1"/>
                <w:sz w:val="30"/>
                <w:szCs w:val="30"/>
                <w:lang w:val="en-US"/>
              </w:rPr>
            </w:r>
          </w:p>
        </w:tc>
      </w:tr>
    </w:tbl>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both"/>
        <w:rPr/>
      </w:pPr>
      <w:r>
        <w:rPr>
          <w:rFonts w:ascii="Times New Roman" w:hAnsi="Times New Roman"/>
          <w:color w:val="000000" w:themeColor="text1"/>
          <w:sz w:val="20"/>
          <w:szCs w:val="20"/>
        </w:rPr>
        <w:t xml:space="preserve">1.2 Стоимость Имущества, предоставляемого по настоящему Договору, определяется в соответствии с оценочной (по оценке Арендодателя на текущую дату) стоимостью. </w:t>
      </w:r>
    </w:p>
    <w:p>
      <w:pPr>
        <w:pStyle w:val="Normal"/>
        <w:tabs>
          <w:tab w:val="clear" w:pos="708"/>
          <w:tab w:val="left" w:pos="142" w:leader="none"/>
        </w:tabs>
        <w:jc w:val="both"/>
        <w:rPr/>
      </w:pPr>
      <w:r>
        <w:rPr>
          <w:rFonts w:ascii="Times New Roman" w:hAnsi="Times New Roman"/>
          <w:color w:val="000000" w:themeColor="text1"/>
          <w:sz w:val="20"/>
          <w:szCs w:val="20"/>
        </w:rPr>
        <w:t>1.</w:t>
      </w:r>
      <w:r>
        <w:rPr>
          <w:rFonts w:cs="Times New Roman" w:ascii="Times New Roman" w:hAnsi="Times New Roman"/>
          <w:color w:val="000000" w:themeColor="text1"/>
          <w:sz w:val="20"/>
          <w:szCs w:val="20"/>
          <w:lang w:eastAsia="en-US"/>
        </w:rPr>
        <w:t>3</w:t>
      </w:r>
      <w:r>
        <w:rPr>
          <w:rFonts w:ascii="Times New Roman" w:hAnsi="Times New Roman"/>
          <w:color w:val="000000" w:themeColor="text1"/>
          <w:sz w:val="20"/>
          <w:szCs w:val="20"/>
        </w:rPr>
        <w:t xml:space="preserve"> Исправность </w:t>
      </w:r>
      <w:r>
        <w:rPr>
          <w:rFonts w:ascii="Times New Roman" w:hAnsi="Times New Roman"/>
          <w:color w:val="000000" w:themeColor="text1"/>
          <w:sz w:val="20"/>
          <w:szCs w:val="20"/>
        </w:rPr>
        <w:t xml:space="preserve">и комплектация </w:t>
      </w:r>
      <w:r>
        <w:rPr>
          <w:rFonts w:ascii="Times New Roman" w:hAnsi="Times New Roman"/>
          <w:color w:val="000000" w:themeColor="text1"/>
          <w:sz w:val="20"/>
          <w:szCs w:val="20"/>
        </w:rPr>
        <w:t>сдаваемого в аренду Имущества проверена Арендодателем в присутствии Арендатора.</w:t>
      </w:r>
    </w:p>
    <w:p>
      <w:pPr>
        <w:pStyle w:val="Normal"/>
        <w:tabs>
          <w:tab w:val="clear" w:pos="708"/>
          <w:tab w:val="left" w:pos="142" w:leader="none"/>
        </w:tabs>
        <w:jc w:val="both"/>
        <w:rPr/>
      </w:pPr>
      <w:r>
        <w:rPr>
          <w:rFonts w:ascii="Times New Roman" w:hAnsi="Times New Roman"/>
          <w:color w:val="000000" w:themeColor="text1"/>
          <w:sz w:val="20"/>
          <w:szCs w:val="20"/>
        </w:rPr>
        <w:t>1.</w:t>
      </w:r>
      <w:r>
        <w:rPr>
          <w:rFonts w:cs="Times New Roman" w:ascii="Times New Roman" w:hAnsi="Times New Roman"/>
          <w:color w:val="000000" w:themeColor="text1"/>
          <w:sz w:val="20"/>
          <w:szCs w:val="20"/>
          <w:lang w:eastAsia="en-US"/>
        </w:rPr>
        <w:t>4</w:t>
      </w:r>
      <w:r>
        <w:rPr>
          <w:rFonts w:ascii="Times New Roman" w:hAnsi="Times New Roman"/>
          <w:color w:val="000000" w:themeColor="text1"/>
          <w:sz w:val="20"/>
          <w:szCs w:val="20"/>
        </w:rPr>
        <w:t xml:space="preserve"> Арендатор </w:t>
      </w:r>
      <w:r>
        <w:rPr>
          <w:rFonts w:ascii="Times New Roman" w:hAnsi="Times New Roman"/>
          <w:color w:val="000000" w:themeColor="text1"/>
          <w:sz w:val="20"/>
          <w:szCs w:val="20"/>
        </w:rPr>
        <w:t>получает и возвращает и</w:t>
      </w:r>
      <w:r>
        <w:rPr>
          <w:rFonts w:ascii="Times New Roman" w:hAnsi="Times New Roman"/>
          <w:color w:val="000000" w:themeColor="text1"/>
          <w:sz w:val="20"/>
          <w:szCs w:val="20"/>
        </w:rPr>
        <w:t xml:space="preserve">мущество </w:t>
      </w:r>
      <w:r>
        <w:rPr>
          <w:rFonts w:cs="Times New Roman" w:ascii="Times New Roman" w:hAnsi="Times New Roman"/>
          <w:color w:val="000000" w:themeColor="text1"/>
          <w:sz w:val="20"/>
          <w:szCs w:val="20"/>
          <w:lang w:eastAsia="en-US"/>
        </w:rPr>
        <w:t>самостоятельно</w:t>
      </w:r>
      <w:r>
        <w:rPr>
          <w:rFonts w:ascii="Times New Roman" w:hAnsi="Times New Roman"/>
          <w:color w:val="000000" w:themeColor="text1"/>
          <w:sz w:val="20"/>
          <w:szCs w:val="20"/>
        </w:rPr>
        <w:t xml:space="preserve"> по </w:t>
      </w:r>
      <w:r>
        <w:rPr>
          <w:rFonts w:cs="Times New Roman" w:ascii="Times New Roman" w:hAnsi="Times New Roman"/>
          <w:color w:val="000000" w:themeColor="text1"/>
          <w:sz w:val="20"/>
          <w:szCs w:val="20"/>
          <w:lang w:eastAsia="en-US"/>
        </w:rPr>
        <w:t>а</w:t>
      </w:r>
      <w:r>
        <w:rPr>
          <w:rFonts w:cs="Times New Roman" w:ascii="Times New Roman" w:hAnsi="Times New Roman"/>
          <w:color w:val="000000" w:themeColor="text1"/>
          <w:sz w:val="20"/>
          <w:szCs w:val="20"/>
          <w:lang w:eastAsia="en-US"/>
        </w:rPr>
        <w:t>дресу</w:t>
      </w:r>
      <w:r>
        <w:rPr>
          <w:rFonts w:ascii="Times New Roman" w:hAnsi="Times New Roman"/>
          <w:color w:val="000000" w:themeColor="text1"/>
          <w:sz w:val="20"/>
          <w:szCs w:val="20"/>
        </w:rPr>
        <w:t xml:space="preserve">: г. Москва,  ул. </w:t>
      </w:r>
      <w:r>
        <w:rPr>
          <w:rFonts w:cs="Times New Roman" w:ascii="Times New Roman" w:hAnsi="Times New Roman"/>
          <w:color w:val="000000" w:themeColor="text1"/>
          <w:sz w:val="20"/>
          <w:szCs w:val="20"/>
          <w:lang w:eastAsia="en-US"/>
        </w:rPr>
        <w:t>Затонная</w:t>
      </w:r>
      <w:r>
        <w:rPr>
          <w:rFonts w:ascii="Times New Roman" w:hAnsi="Times New Roman"/>
          <w:color w:val="000000" w:themeColor="text1"/>
          <w:sz w:val="20"/>
          <w:szCs w:val="20"/>
        </w:rPr>
        <w:t xml:space="preserve"> , дом 9, </w:t>
      </w:r>
      <w:r>
        <w:rPr>
          <w:rFonts w:cs="Times New Roman" w:ascii="Times New Roman" w:hAnsi="Times New Roman"/>
          <w:color w:val="000000" w:themeColor="text1"/>
          <w:sz w:val="20"/>
          <w:szCs w:val="20"/>
          <w:lang w:eastAsia="en-US"/>
        </w:rPr>
        <w:t>кор</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4, </w:t>
      </w:r>
      <w:r>
        <w:rPr>
          <w:rFonts w:ascii="Times New Roman" w:hAnsi="Times New Roman"/>
          <w:color w:val="000000" w:themeColor="text1"/>
          <w:sz w:val="20"/>
          <w:szCs w:val="20"/>
        </w:rPr>
        <w:t>либо посредством доставки, осуществляемой Арендодателем за дополнительную плату</w:t>
      </w:r>
      <w:r>
        <w:rPr>
          <w:rFonts w:ascii="Times New Roman" w:hAnsi="Times New Roman"/>
          <w:color w:val="000000" w:themeColor="text1"/>
          <w:sz w:val="20"/>
          <w:szCs w:val="20"/>
        </w:rPr>
        <w:t xml:space="preserve">. Часы работы: пн.- </w:t>
      </w:r>
      <w:r>
        <w:rPr>
          <w:rFonts w:cs="Times New Roman" w:ascii="Times New Roman" w:hAnsi="Times New Roman"/>
          <w:color w:val="000000" w:themeColor="text1"/>
          <w:sz w:val="20"/>
          <w:szCs w:val="20"/>
          <w:lang w:eastAsia="en-US"/>
        </w:rPr>
        <w:t>вс</w:t>
      </w:r>
      <w:r>
        <w:rPr>
          <w:rFonts w:ascii="Times New Roman" w:hAnsi="Times New Roman"/>
          <w:color w:val="000000" w:themeColor="text1"/>
          <w:sz w:val="20"/>
          <w:szCs w:val="20"/>
        </w:rPr>
        <w:t xml:space="preserve">. с 10.00 до </w:t>
      </w:r>
      <w:r>
        <w:rPr>
          <w:rFonts w:cs="Times New Roman" w:ascii="Times New Roman" w:hAnsi="Times New Roman"/>
          <w:color w:val="000000" w:themeColor="text1"/>
          <w:sz w:val="20"/>
          <w:szCs w:val="20"/>
          <w:lang w:eastAsia="en-US"/>
        </w:rPr>
        <w:t>22</w:t>
      </w:r>
      <w:r>
        <w:rPr>
          <w:rFonts w:ascii="Times New Roman" w:hAnsi="Times New Roman"/>
          <w:color w:val="000000" w:themeColor="text1"/>
          <w:sz w:val="20"/>
          <w:szCs w:val="20"/>
        </w:rPr>
        <w:t>.00.</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2. АРЕНДНАЯ ПЛАТА. ДЕНЕЖНЫЙ ЗАЛОГ</w:t>
      </w:r>
    </w:p>
    <w:p>
      <w:pPr>
        <w:pStyle w:val="Normal"/>
        <w:tabs>
          <w:tab w:val="clear" w:pos="708"/>
          <w:tab w:val="left" w:pos="142" w:leader="none"/>
        </w:tabs>
        <w:jc w:val="both"/>
        <w:rPr/>
      </w:pPr>
      <w:r>
        <w:rPr>
          <w:rFonts w:ascii="Times New Roman" w:hAnsi="Times New Roman"/>
          <w:color w:val="000000" w:themeColor="text1"/>
          <w:sz w:val="20"/>
          <w:szCs w:val="20"/>
        </w:rPr>
        <w:t xml:space="preserve">2.1 Стоимость услуг проката и залоговые суммы отражены в </w:t>
      </w:r>
      <w:r>
        <w:rPr>
          <w:rFonts w:cs="Times New Roman" w:ascii="Times New Roman" w:hAnsi="Times New Roman"/>
          <w:color w:val="000000" w:themeColor="text1"/>
          <w:sz w:val="20"/>
          <w:szCs w:val="20"/>
          <w:lang w:eastAsia="en-US"/>
        </w:rPr>
        <w:t>п. 1.1</w:t>
      </w:r>
      <w:r>
        <w:rPr>
          <w:rFonts w:ascii="Times New Roman" w:hAnsi="Times New Roman"/>
          <w:color w:val="000000" w:themeColor="text1"/>
          <w:sz w:val="20"/>
          <w:szCs w:val="20"/>
        </w:rPr>
        <w:t>.</w:t>
      </w:r>
    </w:p>
    <w:p>
      <w:pPr>
        <w:pStyle w:val="Normal"/>
        <w:tabs>
          <w:tab w:val="clear" w:pos="708"/>
          <w:tab w:val="left" w:pos="142" w:leader="none"/>
        </w:tabs>
        <w:jc w:val="both"/>
        <w:rPr>
          <w:rFonts w:ascii="Times New Roman" w:hAnsi="Times New Roman"/>
          <w:color w:val="000000" w:themeColor="text1"/>
          <w:sz w:val="16"/>
          <w:szCs w:val="16"/>
        </w:rPr>
      </w:pPr>
      <w:r>
        <w:rPr>
          <w:rFonts w:ascii="Times New Roman" w:hAnsi="Times New Roman"/>
          <w:color w:val="000000" w:themeColor="text1"/>
          <w:sz w:val="20"/>
          <w:szCs w:val="20"/>
        </w:rPr>
        <w:t xml:space="preserve">2.2 За пользование Имуществом, предоставленным по настоящему Договору, Арендатор единовременно уплачивает арендную плату в соответствии с прейскурантом на услуги проката. </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2.3 Арендная плата взимается при заключении настоящего Договора.</w:t>
      </w:r>
    </w:p>
    <w:p>
      <w:pPr>
        <w:pStyle w:val="Normal"/>
        <w:tabs>
          <w:tab w:val="clear" w:pos="708"/>
          <w:tab w:val="left" w:pos="142" w:leader="none"/>
        </w:tabs>
        <w:jc w:val="both"/>
        <w:rPr/>
      </w:pPr>
      <w:r>
        <w:rPr>
          <w:rFonts w:ascii="Times New Roman" w:hAnsi="Times New Roman"/>
          <w:color w:val="000000" w:themeColor="text1"/>
          <w:sz w:val="20"/>
          <w:szCs w:val="20"/>
        </w:rPr>
        <w:t xml:space="preserve">2.4 Оплата производится наличными денежными средствами Арендатора, </w:t>
      </w:r>
      <w:r>
        <w:rPr>
          <w:rFonts w:ascii="Times New Roman" w:hAnsi="Times New Roman"/>
          <w:color w:val="000000" w:themeColor="text1"/>
          <w:sz w:val="20"/>
          <w:szCs w:val="20"/>
        </w:rPr>
        <w:t>либо переводом на счет Арендодателя</w:t>
      </w:r>
      <w:r>
        <w:rPr>
          <w:rFonts w:ascii="Times New Roman" w:hAnsi="Times New Roman"/>
          <w:color w:val="000000" w:themeColor="text1"/>
          <w:sz w:val="20"/>
          <w:szCs w:val="20"/>
        </w:rPr>
        <w:t>.</w:t>
      </w:r>
    </w:p>
    <w:p>
      <w:pPr>
        <w:pStyle w:val="Normal"/>
        <w:tabs>
          <w:tab w:val="clear" w:pos="708"/>
          <w:tab w:val="left" w:pos="142" w:leader="none"/>
        </w:tabs>
        <w:jc w:val="both"/>
        <w:rPr/>
      </w:pPr>
      <w:r>
        <w:rPr>
          <w:rFonts w:ascii="Times New Roman" w:hAnsi="Times New Roman"/>
          <w:color w:val="000000" w:themeColor="text1"/>
          <w:sz w:val="20"/>
          <w:szCs w:val="20"/>
        </w:rPr>
        <w:t>2.5 В случае досрочного возврата Имущества Аренд</w:t>
      </w:r>
      <w:r>
        <w:rPr>
          <w:rFonts w:cs="Times New Roman" w:ascii="Times New Roman" w:hAnsi="Times New Roman"/>
          <w:color w:val="000000" w:themeColor="text1"/>
          <w:sz w:val="20"/>
          <w:szCs w:val="20"/>
          <w:lang w:eastAsia="en-US"/>
        </w:rPr>
        <w:t>одателю</w:t>
      </w:r>
      <w:r>
        <w:rPr>
          <w:rFonts w:ascii="Times New Roman" w:hAnsi="Times New Roman"/>
          <w:color w:val="000000" w:themeColor="text1"/>
          <w:sz w:val="20"/>
          <w:szCs w:val="20"/>
        </w:rPr>
        <w:t xml:space="preserve"> сумма за неиспользованное время проката </w:t>
      </w:r>
      <w:r>
        <w:rPr>
          <w:rFonts w:ascii="Times New Roman" w:hAnsi="Times New Roman"/>
          <w:color w:val="000000" w:themeColor="text1"/>
          <w:sz w:val="20"/>
          <w:szCs w:val="20"/>
        </w:rPr>
        <w:t>не возвращается</w:t>
      </w:r>
      <w:r>
        <w:rPr>
          <w:rFonts w:ascii="Times New Roman" w:hAnsi="Times New Roman"/>
          <w:color w:val="000000" w:themeColor="text1"/>
          <w:sz w:val="20"/>
          <w:szCs w:val="20"/>
        </w:rPr>
        <w:t>.</w:t>
      </w:r>
    </w:p>
    <w:p>
      <w:pPr>
        <w:pStyle w:val="Normal"/>
        <w:jc w:val="both"/>
        <w:rPr/>
      </w:pPr>
      <w:r>
        <w:rPr>
          <w:rFonts w:ascii="Times New Roman" w:hAnsi="Times New Roman"/>
          <w:color w:val="000000" w:themeColor="text1"/>
          <w:sz w:val="20"/>
          <w:szCs w:val="20"/>
        </w:rPr>
        <w:t xml:space="preserve">2.6 В целях обеспечения надлежащего исполнения Арендатором своих обязательств по настоящему договору, Арендатор предоставляет Арендодателю денежный залог (далее залог), </w:t>
      </w:r>
      <w:r>
        <w:rPr>
          <w:rFonts w:ascii="Times New Roman" w:hAnsi="Times New Roman"/>
          <w:color w:val="000000" w:themeColor="text1"/>
          <w:sz w:val="20"/>
          <w:szCs w:val="20"/>
        </w:rPr>
        <w:t>указанный в п. 1.1</w:t>
      </w:r>
      <w:r>
        <w:rPr>
          <w:rFonts w:ascii="Times New Roman" w:hAnsi="Times New Roman"/>
          <w:color w:val="000000" w:themeColor="text1"/>
          <w:sz w:val="20"/>
          <w:szCs w:val="20"/>
        </w:rPr>
        <w:t xml:space="preserve">. </w:t>
      </w:r>
    </w:p>
    <w:p>
      <w:pPr>
        <w:pStyle w:val="Normal"/>
        <w:tabs>
          <w:tab w:val="clear" w:pos="708"/>
          <w:tab w:val="left" w:pos="142" w:leader="none"/>
        </w:tabs>
        <w:jc w:val="both"/>
        <w:rPr/>
      </w:pPr>
      <w:r>
        <w:rPr>
          <w:rFonts w:ascii="Times New Roman" w:hAnsi="Times New Roman"/>
          <w:color w:val="000000" w:themeColor="text1"/>
          <w:sz w:val="20"/>
          <w:szCs w:val="20"/>
        </w:rPr>
        <w:t>2.7 При ненадлежащем исполнении Арендатором своих обязательств по настоящему договору, залог признается компенсацией ущерба Арендодателя.  Арендодатель вправе производить вычет из суммы залога на покрытие суммы реального ущерба при утрате Имущества или приведении его в негодность.</w:t>
      </w:r>
    </w:p>
    <w:p>
      <w:pPr>
        <w:pStyle w:val="Normal"/>
        <w:tabs>
          <w:tab w:val="clear" w:pos="708"/>
          <w:tab w:val="left" w:pos="142" w:leader="none"/>
        </w:tabs>
        <w:jc w:val="both"/>
        <w:rPr/>
      </w:pPr>
      <w:r>
        <w:rPr>
          <w:rFonts w:ascii="Times New Roman" w:hAnsi="Times New Roman"/>
          <w:color w:val="000000" w:themeColor="text1"/>
          <w:sz w:val="20"/>
          <w:szCs w:val="20"/>
        </w:rPr>
        <w:t>2.</w:t>
      </w:r>
      <w:r>
        <w:rPr>
          <w:rFonts w:cs="Times New Roman" w:ascii="Times New Roman" w:hAnsi="Times New Roman"/>
          <w:color w:val="000000" w:themeColor="text1"/>
          <w:sz w:val="20"/>
          <w:szCs w:val="20"/>
          <w:lang w:eastAsia="en-US"/>
        </w:rPr>
        <w:t>8</w:t>
      </w:r>
      <w:r>
        <w:rPr>
          <w:rFonts w:ascii="Times New Roman" w:hAnsi="Times New Roman"/>
          <w:color w:val="000000" w:themeColor="text1"/>
          <w:sz w:val="20"/>
          <w:szCs w:val="20"/>
        </w:rPr>
        <w:t xml:space="preserve"> При надлежащем исполнении Арендатором своих обязательств по настоящему договору,  сумма залога возвращается Арендатору в полном объеме в момент возврата Имущества Арендодателю.</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3. СРОКИ ИСПОЛНЕНИЯ ОБЯЗАТЕЛЬСТВ</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3.1 Настоящий Договор вступает в силу с момента подписания и действует до полного исполнения сторонами своих обязательств.</w:t>
      </w:r>
    </w:p>
    <w:p>
      <w:pPr>
        <w:pStyle w:val="Normal"/>
        <w:tabs>
          <w:tab w:val="clear" w:pos="708"/>
          <w:tab w:val="left" w:pos="142" w:leader="none"/>
        </w:tabs>
        <w:jc w:val="both"/>
        <w:rPr/>
      </w:pPr>
      <w:r>
        <w:rPr>
          <w:rFonts w:ascii="Times New Roman" w:hAnsi="Times New Roman"/>
          <w:color w:val="000000" w:themeColor="text1"/>
          <w:sz w:val="20"/>
          <w:szCs w:val="20"/>
        </w:rPr>
        <w:t xml:space="preserve">3.2 В случае, когда Арендатор желает продлить договор проката, он должен до окончания срока действия договора лично или по телефону обратиться </w:t>
      </w:r>
      <w:r>
        <w:rPr>
          <w:rFonts w:cs="Times New Roman" w:ascii="Times New Roman" w:hAnsi="Times New Roman"/>
          <w:color w:val="000000" w:themeColor="text1"/>
          <w:sz w:val="20"/>
          <w:szCs w:val="20"/>
          <w:lang w:eastAsia="en-US"/>
        </w:rPr>
        <w:t>к Арендодателю</w:t>
      </w:r>
      <w:r>
        <w:rPr>
          <w:rFonts w:ascii="Times New Roman" w:hAnsi="Times New Roman"/>
          <w:color w:val="000000" w:themeColor="text1"/>
          <w:sz w:val="20"/>
          <w:szCs w:val="20"/>
        </w:rPr>
        <w:t xml:space="preserve"> для продления Договора (заключения дополнительного соглашения). Арендодатель оставляет за собой право отказать в продлении договора. В случае согласия Арендодателя Договор продлевается на необходимое время. Предъявлять инструмент при продлении договора проката НЕ требуется.</w:t>
      </w:r>
    </w:p>
    <w:p>
      <w:pPr>
        <w:pStyle w:val="Normal"/>
        <w:tabs>
          <w:tab w:val="clear" w:pos="708"/>
          <w:tab w:val="left" w:pos="142" w:leader="none"/>
        </w:tabs>
        <w:jc w:val="both"/>
        <w:rPr/>
      </w:pPr>
      <w:r>
        <w:rPr>
          <w:rFonts w:ascii="Times New Roman" w:hAnsi="Times New Roman"/>
          <w:color w:val="000000" w:themeColor="text1"/>
          <w:sz w:val="20"/>
          <w:szCs w:val="20"/>
        </w:rPr>
        <w:t>3.3 Указанное в п.1.1 настоящего Договора Имущество должно быть передано Арендатору после подписания настоящего Договора и Акта приема-передачи Имущества.</w:t>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4. ОБЯЗАННОСТИ СТОРОН</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4.1 Арендодатель обязан:</w:t>
      </w:r>
    </w:p>
    <w:p>
      <w:pPr>
        <w:pStyle w:val="Normal"/>
        <w:tabs>
          <w:tab w:val="clear" w:pos="708"/>
          <w:tab w:val="left" w:pos="142" w:leader="none"/>
        </w:tabs>
        <w:jc w:val="both"/>
        <w:rPr/>
      </w:pPr>
      <w:r>
        <w:rPr>
          <w:rFonts w:ascii="Times New Roman" w:hAnsi="Times New Roman"/>
          <w:color w:val="000000" w:themeColor="text1"/>
          <w:sz w:val="20"/>
          <w:szCs w:val="20"/>
        </w:rPr>
        <w:t>4.1.1 в присутствии Арендатора проверить исправность Имущества, отсутствие внешних дефектов, комплектность;</w:t>
      </w:r>
    </w:p>
    <w:p>
      <w:pPr>
        <w:pStyle w:val="Normal"/>
        <w:tabs>
          <w:tab w:val="clear" w:pos="708"/>
          <w:tab w:val="left" w:pos="142" w:leader="none"/>
        </w:tabs>
        <w:jc w:val="both"/>
        <w:rPr/>
      </w:pPr>
      <w:r>
        <w:rPr>
          <w:rFonts w:ascii="Times New Roman" w:hAnsi="Times New Roman"/>
          <w:color w:val="000000" w:themeColor="text1"/>
          <w:sz w:val="20"/>
          <w:szCs w:val="20"/>
        </w:rPr>
        <w:t>4.1.2 ознакомить Арендатора с правилами предоставления Имущества в аренду и прейскурантом стоимости аренды инструмента;</w:t>
      </w:r>
    </w:p>
    <w:p>
      <w:pPr>
        <w:pStyle w:val="Normal"/>
        <w:tabs>
          <w:tab w:val="clear" w:pos="708"/>
          <w:tab w:val="left" w:pos="142" w:leader="none"/>
        </w:tabs>
        <w:jc w:val="both"/>
        <w:rPr/>
      </w:pPr>
      <w:r>
        <w:rPr>
          <w:rFonts w:ascii="Times New Roman" w:hAnsi="Times New Roman"/>
          <w:color w:val="000000" w:themeColor="text1"/>
          <w:sz w:val="20"/>
          <w:szCs w:val="20"/>
        </w:rPr>
        <w:t>4.1.3 ознакомить Арендатора с правилами эксплуатации Имущества, техническими характеристиками передаваемого Имущества.</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4.2 Арендатор обязан:</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4.2.1 при задержке имущества более оговоренного срока – известить об этом Арендодателя в течение 1 календарного дня и продлить договор аренды на новый срок;</w:t>
      </w:r>
    </w:p>
    <w:p>
      <w:pPr>
        <w:pStyle w:val="Normal"/>
        <w:tabs>
          <w:tab w:val="clear" w:pos="708"/>
          <w:tab w:val="left" w:pos="142" w:leader="none"/>
        </w:tabs>
        <w:jc w:val="both"/>
        <w:rPr/>
      </w:pPr>
      <w:r>
        <w:rPr>
          <w:rFonts w:ascii="Times New Roman" w:hAnsi="Times New Roman"/>
          <w:color w:val="000000" w:themeColor="text1"/>
          <w:sz w:val="20"/>
          <w:szCs w:val="20"/>
        </w:rPr>
        <w:t xml:space="preserve">4.2.2 при поломке  имущества – известить и сдать Имущество </w:t>
      </w:r>
      <w:r>
        <w:rPr>
          <w:rFonts w:ascii="Times New Roman" w:hAnsi="Times New Roman"/>
          <w:color w:val="000000" w:themeColor="text1"/>
          <w:sz w:val="20"/>
          <w:szCs w:val="20"/>
        </w:rPr>
        <w:t>Арендодателю</w:t>
      </w:r>
      <w:r>
        <w:rPr>
          <w:rFonts w:ascii="Times New Roman" w:hAnsi="Times New Roman"/>
          <w:color w:val="000000" w:themeColor="text1"/>
          <w:sz w:val="20"/>
          <w:szCs w:val="20"/>
        </w:rPr>
        <w:t xml:space="preserve"> для выяснения причин поломки;</w:t>
      </w:r>
    </w:p>
    <w:p>
      <w:pPr>
        <w:pStyle w:val="Normal"/>
        <w:tabs>
          <w:tab w:val="clear" w:pos="708"/>
          <w:tab w:val="left" w:pos="142" w:leader="none"/>
        </w:tabs>
        <w:jc w:val="both"/>
        <w:rPr/>
      </w:pPr>
      <w:r>
        <w:rPr>
          <w:rFonts w:ascii="Times New Roman" w:hAnsi="Times New Roman"/>
          <w:color w:val="000000" w:themeColor="text1"/>
          <w:sz w:val="20"/>
          <w:szCs w:val="20"/>
        </w:rPr>
        <w:t>4.2.3 эксплуатировать полученное Имущество в соответствии с правилами его эксплуатации и техническими характеристиками;</w:t>
      </w:r>
    </w:p>
    <w:p>
      <w:pPr>
        <w:pStyle w:val="Normal"/>
        <w:tabs>
          <w:tab w:val="clear" w:pos="708"/>
          <w:tab w:val="left" w:pos="142" w:leader="none"/>
        </w:tabs>
        <w:jc w:val="both"/>
        <w:rPr/>
      </w:pPr>
      <w:r>
        <w:rPr>
          <w:rFonts w:ascii="Times New Roman" w:hAnsi="Times New Roman"/>
          <w:color w:val="000000" w:themeColor="text1"/>
          <w:sz w:val="20"/>
          <w:szCs w:val="20"/>
        </w:rPr>
        <w:t xml:space="preserve">4.2.4 следить за целостностью и сохранностью полученного в аренду Имущества, не допуская замены </w:t>
      </w:r>
      <w:r>
        <w:rPr>
          <w:rFonts w:ascii="Times New Roman" w:hAnsi="Times New Roman"/>
          <w:color w:val="000000" w:themeColor="text1"/>
          <w:sz w:val="20"/>
          <w:szCs w:val="20"/>
        </w:rPr>
        <w:t xml:space="preserve">и/или утраты </w:t>
      </w:r>
      <w:r>
        <w:rPr>
          <w:rFonts w:ascii="Times New Roman" w:hAnsi="Times New Roman"/>
          <w:color w:val="000000" w:themeColor="text1"/>
          <w:sz w:val="20"/>
          <w:szCs w:val="20"/>
        </w:rPr>
        <w:t xml:space="preserve"> деталей;</w:t>
      </w:r>
    </w:p>
    <w:p>
      <w:pPr>
        <w:pStyle w:val="Normal"/>
        <w:tabs>
          <w:tab w:val="clear" w:pos="708"/>
          <w:tab w:val="left" w:pos="142" w:leader="none"/>
        </w:tabs>
        <w:jc w:val="both"/>
        <w:rPr/>
      </w:pPr>
      <w:r>
        <w:rPr>
          <w:rFonts w:ascii="Times New Roman" w:hAnsi="Times New Roman"/>
          <w:color w:val="000000" w:themeColor="text1"/>
          <w:sz w:val="20"/>
          <w:szCs w:val="20"/>
        </w:rPr>
        <w:t>4.2.</w:t>
      </w:r>
      <w:r>
        <w:rPr>
          <w:rFonts w:cs="Times New Roman" w:ascii="Times New Roman" w:hAnsi="Times New Roman"/>
          <w:color w:val="000000" w:themeColor="text1"/>
          <w:sz w:val="20"/>
          <w:szCs w:val="20"/>
          <w:lang w:eastAsia="en-US"/>
        </w:rPr>
        <w:t>5</w:t>
      </w:r>
      <w:r>
        <w:rPr>
          <w:rFonts w:ascii="Times New Roman" w:hAnsi="Times New Roman"/>
          <w:color w:val="000000" w:themeColor="text1"/>
          <w:sz w:val="20"/>
          <w:szCs w:val="20"/>
        </w:rPr>
        <w:t xml:space="preserve"> по требованию Арендодателя Арендатор обязан представить документ, удостоверяющий личность и место регистрации Арендатора (паспорт).</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4.3 Арендатор обязан принять меры для возврата имущества в чистом виде. В противном случае с Клиента взимается дополнительная плата в размере 200 рублей.</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5. ОТВЕТСТВЕННОСТЬ СТОРОН</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5.1 В случае невозвращения Арендатором арендованного Имущества в установленный Договором срок, Арендодатель вправе потребовать внесения арендной платы за все время просрочки.</w:t>
      </w:r>
    </w:p>
    <w:p>
      <w:pPr>
        <w:pStyle w:val="Normal"/>
        <w:tabs>
          <w:tab w:val="clear" w:pos="708"/>
          <w:tab w:val="left" w:pos="142" w:leader="none"/>
        </w:tabs>
        <w:jc w:val="both"/>
        <w:rPr/>
      </w:pPr>
      <w:r>
        <w:rPr>
          <w:rFonts w:ascii="Times New Roman" w:hAnsi="Times New Roman"/>
          <w:color w:val="000000" w:themeColor="text1"/>
          <w:sz w:val="20"/>
          <w:szCs w:val="20"/>
        </w:rPr>
        <w:t>5.2 Все риски, связанные с потерей или кражей, порчей или повреждением Имущества, независимо от того, исправим или неисправим ущерб, принимает на себя Арендатор.</w:t>
      </w:r>
    </w:p>
    <w:p>
      <w:pPr>
        <w:pStyle w:val="Normal"/>
        <w:tabs>
          <w:tab w:val="clear" w:pos="708"/>
          <w:tab w:val="left" w:pos="142" w:leader="none"/>
        </w:tabs>
        <w:jc w:val="both"/>
        <w:rPr/>
      </w:pPr>
      <w:r>
        <w:rPr>
          <w:rFonts w:ascii="Times New Roman" w:hAnsi="Times New Roman"/>
          <w:color w:val="000000" w:themeColor="text1"/>
          <w:sz w:val="20"/>
          <w:szCs w:val="20"/>
        </w:rPr>
        <w:t>5.</w:t>
      </w:r>
      <w:r>
        <w:rPr>
          <w:rFonts w:cs="Times New Roman" w:ascii="Times New Roman" w:hAnsi="Times New Roman"/>
          <w:color w:val="000000" w:themeColor="text1"/>
          <w:sz w:val="20"/>
          <w:szCs w:val="20"/>
          <w:lang w:eastAsia="en-US"/>
        </w:rPr>
        <w:t>3</w:t>
      </w:r>
      <w:r>
        <w:rPr>
          <w:rFonts w:ascii="Times New Roman" w:hAnsi="Times New Roman"/>
          <w:color w:val="000000" w:themeColor="text1"/>
          <w:sz w:val="20"/>
          <w:szCs w:val="20"/>
        </w:rPr>
        <w:t>. Арендатор несет все расходы по транспортировке Имущества из пункта проката и в пункт проката Арендодателя.</w:t>
      </w:r>
    </w:p>
    <w:p>
      <w:pPr>
        <w:pStyle w:val="Normal"/>
        <w:tabs>
          <w:tab w:val="clear" w:pos="708"/>
          <w:tab w:val="left" w:pos="142" w:leader="none"/>
        </w:tabs>
        <w:jc w:val="both"/>
        <w:rPr/>
      </w:pPr>
      <w:r>
        <w:rPr>
          <w:rFonts w:ascii="Times New Roman" w:hAnsi="Times New Roman"/>
          <w:color w:val="000000" w:themeColor="text1"/>
          <w:sz w:val="20"/>
          <w:szCs w:val="20"/>
        </w:rPr>
        <w:t>5.</w:t>
      </w:r>
      <w:r>
        <w:rPr>
          <w:rFonts w:cs="Times New Roman" w:ascii="Times New Roman" w:hAnsi="Times New Roman"/>
          <w:color w:val="000000" w:themeColor="text1"/>
          <w:sz w:val="20"/>
          <w:szCs w:val="20"/>
          <w:lang w:eastAsia="en-US"/>
        </w:rPr>
        <w:t>4</w:t>
      </w:r>
      <w:r>
        <w:rPr>
          <w:rFonts w:ascii="Times New Roman" w:hAnsi="Times New Roman"/>
          <w:color w:val="000000" w:themeColor="text1"/>
          <w:sz w:val="20"/>
          <w:szCs w:val="20"/>
        </w:rPr>
        <w:t xml:space="preserve"> Арендодатель не несет ответственность за прямые и косвенные убытки, причиненные Арендатору и третьей стороне использованием Имущества, в период передачи Имущества Арендатору и до возврата Арендодателю.</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6. ПОРЯДОК РАЗРЕШЕНИЯ СПОРОВ</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6.2 В случае невозможности разрешения разногласий путем переговоров они подлежат рассмотрению в суде, в установленном законом порядке.</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center"/>
        <w:rPr>
          <w:rFonts w:ascii="Times New Roman" w:hAnsi="Times New Roman"/>
          <w:b/>
          <w:b/>
          <w:color w:val="000000" w:themeColor="text1"/>
          <w:sz w:val="20"/>
          <w:szCs w:val="20"/>
        </w:rPr>
      </w:pPr>
      <w:r>
        <w:rPr>
          <w:rFonts w:ascii="Times New Roman" w:hAnsi="Times New Roman"/>
          <w:b/>
          <w:color w:val="000000" w:themeColor="text1"/>
          <w:sz w:val="20"/>
          <w:szCs w:val="20"/>
        </w:rPr>
        <w:t>7. ПРОЧИЕ УСЛОВИЯ</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7.1 Настоящий Договор составлен в двух экземплярах, имеющих одинаковую юридическую силу, по одному для каждой из сторон.</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t>7.2 Сдача в субаренду Имущества, предоставленного Арендатору по настоящему Договору, передача им своих прав и обязанностей по настоящему Договору другому лицу,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допускается.</w:t>
      </w:r>
    </w:p>
    <w:p>
      <w:pPr>
        <w:pStyle w:val="Normal"/>
        <w:tabs>
          <w:tab w:val="clear" w:pos="708"/>
          <w:tab w:val="left" w:pos="142" w:leader="none"/>
        </w:tabs>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tabs>
          <w:tab w:val="clear" w:pos="708"/>
          <w:tab w:val="left" w:pos="142" w:leader="none"/>
        </w:tabs>
        <w:jc w:val="both"/>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Normal"/>
        <w:tabs>
          <w:tab w:val="clear" w:pos="708"/>
          <w:tab w:val="left" w:pos="142" w:leader="none"/>
        </w:tabs>
        <w:jc w:val="both"/>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Normal"/>
        <w:tabs>
          <w:tab w:val="clear" w:pos="708"/>
          <w:tab w:val="left" w:pos="142" w:leader="none"/>
        </w:tabs>
        <w:jc w:val="both"/>
        <w:rPr>
          <w:rFonts w:ascii="Times New Roman" w:hAnsi="Times New Roman"/>
          <w:b/>
          <w:b/>
          <w:color w:val="000000" w:themeColor="text1"/>
          <w:sz w:val="20"/>
          <w:szCs w:val="20"/>
        </w:rPr>
      </w:pPr>
      <w:r>
        <w:rPr>
          <w:rFonts w:ascii="Times New Roman" w:hAnsi="Times New Roman"/>
          <w:b/>
          <w:color w:val="000000" w:themeColor="text1"/>
          <w:sz w:val="20"/>
          <w:szCs w:val="20"/>
        </w:rPr>
      </w:r>
    </w:p>
    <w:tbl>
      <w:tblPr>
        <w:tblStyle w:val="a4"/>
        <w:tblW w:w="10936" w:type="dxa"/>
        <w:jc w:val="left"/>
        <w:tblInd w:w="0" w:type="dxa"/>
        <w:tblCellMar>
          <w:top w:w="0" w:type="dxa"/>
          <w:left w:w="108" w:type="dxa"/>
          <w:bottom w:w="0" w:type="dxa"/>
          <w:right w:w="108" w:type="dxa"/>
        </w:tblCellMar>
        <w:tblLook w:val="04a0"/>
      </w:tblPr>
      <w:tblGrid>
        <w:gridCol w:w="5385"/>
        <w:gridCol w:w="5551"/>
      </w:tblGrid>
      <w:tr>
        <w:trPr/>
        <w:tc>
          <w:tcPr>
            <w:tcW w:w="5385" w:type="dxa"/>
            <w:tcBorders>
              <w:top w:val="nil"/>
              <w:left w:val="nil"/>
              <w:bottom w:val="nil"/>
              <w:right w:val="nil"/>
            </w:tcBorders>
            <w:shd w:fill="auto" w:val="clear"/>
          </w:tcPr>
          <w:p>
            <w:pPr>
              <w:pStyle w:val="Normal"/>
              <w:rPr/>
            </w:pPr>
            <w:r>
              <w:rPr>
                <w:rFonts w:cs="Times New Roman" w:ascii="Times New Roman" w:hAnsi="Times New Roman"/>
                <w:color w:val="000000" w:themeColor="text1"/>
                <w:sz w:val="20"/>
                <w:szCs w:val="20"/>
                <w:lang w:eastAsia="en-US"/>
              </w:rPr>
              <w:t>Арендодатель</w:t>
            </w:r>
            <w:r>
              <w:rPr>
                <w:rFonts w:cs="Times New Roman" w:ascii="Times New Roman" w:hAnsi="Times New Roman"/>
                <w:color w:val="000000" w:themeColor="text1"/>
                <w:sz w:val="20"/>
                <w:szCs w:val="20"/>
              </w:rPr>
              <w:t xml:space="preserve"> _________________  / </w:t>
            </w:r>
            <w:r>
              <w:rPr>
                <w:rFonts w:cs="Times New Roman" w:ascii="Times New Roman" w:hAnsi="Times New Roman"/>
                <w:color w:val="000000" w:themeColor="text1"/>
                <w:sz w:val="20"/>
                <w:szCs w:val="20"/>
                <w:lang w:eastAsia="en-US"/>
              </w:rPr>
              <w:t>Стрепачев А. В.</w:t>
            </w:r>
          </w:p>
          <w:p>
            <w:pPr>
              <w:pStyle w:val="Normal"/>
              <w:rPr/>
            </w:pPr>
            <w:r>
              <w:rPr>
                <w:rFonts w:cs="Times New Roman" w:ascii="Times New Roman" w:hAnsi="Times New Roman"/>
                <w:color w:val="000000" w:themeColor="text1"/>
                <w:sz w:val="16"/>
                <w:szCs w:val="16"/>
              </w:rPr>
              <w:t xml:space="preserve">                                                                      </w:t>
            </w:r>
          </w:p>
          <w:p>
            <w:pPr>
              <w:pStyle w:val="Normal"/>
              <w:rPr>
                <w:rFonts w:ascii="Times New Roman" w:hAnsi="Times New Roman" w:cs="Times New Roman"/>
                <w:color w:val="000000" w:themeColor="text1"/>
              </w:rPr>
            </w:pPr>
            <w:r>
              <w:rPr>
                <w:sz w:val="20"/>
                <w:szCs w:val="20"/>
              </w:rPr>
            </w:r>
          </w:p>
          <w:p>
            <w:pPr>
              <w:pStyle w:val="Normal"/>
              <w:rPr>
                <w:rFonts w:ascii="Times New Roman" w:hAnsi="Times New Roman" w:cs="Times New Roman"/>
                <w:color w:val="000000" w:themeColor="text1"/>
              </w:rPr>
            </w:pPr>
            <w:r>
              <w:rPr>
                <w:sz w:val="20"/>
                <w:szCs w:val="20"/>
              </w:rPr>
            </w:r>
          </w:p>
          <w:p>
            <w:pPr>
              <w:pStyle w:val="Normal"/>
              <w:rPr>
                <w:sz w:val="20"/>
                <w:szCs w:val="20"/>
              </w:rPr>
            </w:pPr>
            <w:r>
              <w:rPr>
                <w:rFonts w:cs="Times New Roman" w:ascii="Times New Roman" w:hAnsi="Times New Roman"/>
                <w:b w:val="false"/>
                <w:bCs w:val="false"/>
                <w:color w:val="000000" w:themeColor="text1"/>
                <w:sz w:val="20"/>
                <w:szCs w:val="20"/>
                <w:lang w:val="ru-RU" w:eastAsia="en-US"/>
              </w:rPr>
              <w:t>Телефон:</w:t>
            </w:r>
            <w:r>
              <w:rPr>
                <w:rFonts w:cs="Times New Roman" w:ascii="Times New Roman" w:hAnsi="Times New Roman"/>
                <w:b w:val="false"/>
                <w:bCs w:val="false"/>
                <w:color w:val="000000" w:themeColor="text1"/>
                <w:sz w:val="20"/>
                <w:szCs w:val="20"/>
                <w:lang w:val="en-US"/>
              </w:rPr>
              <w:t xml:space="preserve"> </w:t>
            </w:r>
            <w:r>
              <w:rPr>
                <w:rFonts w:cs="Times New Roman" w:ascii="Times New Roman" w:hAnsi="Times New Roman"/>
                <w:b w:val="false"/>
                <w:bCs w:val="false"/>
                <w:color w:val="000000" w:themeColor="text1"/>
                <w:sz w:val="20"/>
                <w:szCs w:val="20"/>
                <w:lang w:val="en-US" w:eastAsia="en-US"/>
              </w:rPr>
              <w:t>+7 (906) 796-5262</w:t>
            </w:r>
          </w:p>
        </w:tc>
        <w:tc>
          <w:tcPr>
            <w:tcW w:w="5551" w:type="dxa"/>
            <w:tcBorders>
              <w:top w:val="nil"/>
              <w:left w:val="nil"/>
              <w:bottom w:val="nil"/>
              <w:right w:val="nil"/>
            </w:tcBorders>
            <w:shd w:fill="auto" w:val="clear"/>
          </w:tcPr>
          <w:p>
            <w:pPr>
              <w:pStyle w:val="Normal"/>
              <w:rPr/>
            </w:pPr>
            <w:r>
              <w:rPr>
                <w:rFonts w:cs="Times New Roman" w:ascii="Times New Roman" w:hAnsi="Times New Roman"/>
                <w:color w:val="000000" w:themeColor="text1"/>
                <w:sz w:val="20"/>
                <w:szCs w:val="20"/>
                <w:lang w:eastAsia="en-US"/>
              </w:rPr>
              <w:t>Арендатор</w:t>
            </w:r>
            <w:r>
              <w:rPr>
                <w:rFonts w:cs="Times New Roman" w:ascii="Times New Roman" w:hAnsi="Times New Roman"/>
                <w:color w:val="000000" w:themeColor="text1"/>
                <w:sz w:val="20"/>
                <w:szCs w:val="20"/>
              </w:rPr>
              <w:t xml:space="preserve"> __________________ / ___________________</w:t>
            </w:r>
          </w:p>
          <w:p>
            <w:pPr>
              <w:pStyle w:val="Normal"/>
              <w:rPr>
                <w:rFonts w:cs="Times New Roman"/>
              </w:rPr>
            </w:pPr>
            <w:r>
              <w:rPr>
                <w:rFonts w:cs="Times New Roman" w:ascii="Times New Roman" w:hAnsi="Times New Roman"/>
                <w:color w:val="000000" w:themeColor="text1"/>
                <w:sz w:val="16"/>
                <w:szCs w:val="16"/>
              </w:rPr>
              <w:t xml:space="preserve">                                      </w:t>
            </w:r>
            <w:r>
              <w:rPr>
                <w:rFonts w:cs="Times New Roman" w:ascii="Times New Roman" w:hAnsi="Times New Roman"/>
                <w:color w:val="000000" w:themeColor="text1"/>
                <w:sz w:val="16"/>
                <w:szCs w:val="16"/>
              </w:rPr>
              <w:t>(подпись)</w:t>
            </w:r>
            <w:r>
              <w:rPr>
                <w:rFonts w:cs="Times New Roman" w:ascii="Times New Roman" w:hAnsi="Times New Roman"/>
                <w:color w:val="000000" w:themeColor="text1"/>
                <w:sz w:val="16"/>
                <w:szCs w:val="16"/>
              </w:rPr>
              <w:t xml:space="preserve">                              (расшифровка)</w:t>
            </w:r>
          </w:p>
          <w:p>
            <w:pPr>
              <w:pStyle w:val="Normal"/>
              <w:rPr>
                <w:rFonts w:ascii="Times New Roman" w:hAnsi="Times New Roman" w:cs="Times New Roman"/>
                <w:b/>
                <w:b/>
                <w:color w:val="000000" w:themeColor="text1"/>
                <w:sz w:val="20"/>
                <w:szCs w:val="20"/>
                <w:lang w:val="en-US"/>
              </w:rPr>
            </w:pPr>
            <w:r>
              <w:rPr>
                <w:rFonts w:cs="Times New Roman" w:ascii="Times New Roman" w:hAnsi="Times New Roman"/>
                <w:b/>
                <w:color w:val="000000" w:themeColor="text1"/>
                <w:sz w:val="20"/>
                <w:szCs w:val="20"/>
                <w:lang w:val="en-US"/>
              </w:rPr>
            </w:r>
          </w:p>
          <w:p>
            <w:pPr>
              <w:pStyle w:val="Normal"/>
              <w:rPr>
                <w:rFonts w:ascii="Times New Roman" w:hAnsi="Times New Roman" w:cs="Times New Roman"/>
                <w:b/>
                <w:b/>
                <w:color w:val="000000" w:themeColor="text1"/>
                <w:sz w:val="20"/>
                <w:szCs w:val="20"/>
                <w:lang w:val="en-US"/>
              </w:rPr>
            </w:pPr>
            <w:r>
              <w:rPr>
                <w:rFonts w:cs="Times New Roman" w:ascii="Times New Roman" w:hAnsi="Times New Roman"/>
                <w:b/>
                <w:color w:val="000000" w:themeColor="text1"/>
                <w:sz w:val="20"/>
                <w:szCs w:val="20"/>
                <w:lang w:val="en-US"/>
              </w:rPr>
            </w:r>
          </w:p>
          <w:p>
            <w:pPr>
              <w:pStyle w:val="Normal"/>
              <w:rPr/>
            </w:pPr>
            <w:r>
              <w:rPr>
                <w:rFonts w:cs="Times New Roman" w:ascii="Times New Roman" w:hAnsi="Times New Roman"/>
                <w:b w:val="false"/>
                <w:bCs w:val="false"/>
                <w:color w:val="000000" w:themeColor="text1"/>
                <w:sz w:val="20"/>
                <w:szCs w:val="20"/>
                <w:lang w:val="ru-RU" w:eastAsia="en-US"/>
              </w:rPr>
              <w:t>Телефон:</w:t>
            </w:r>
            <w:r>
              <w:rPr>
                <w:rFonts w:cs="Times New Roman" w:ascii="Times New Roman" w:hAnsi="Times New Roman"/>
                <w:b w:val="false"/>
                <w:bCs w:val="false"/>
                <w:color w:val="000000" w:themeColor="text1"/>
                <w:sz w:val="20"/>
                <w:szCs w:val="20"/>
                <w:lang w:val="en-US"/>
              </w:rPr>
              <w:t xml:space="preserve"> </w:t>
            </w:r>
            <w:r>
              <w:rPr>
                <w:rFonts w:cs="Times New Roman" w:ascii="Times New Roman" w:hAnsi="Times New Roman"/>
                <w:b w:val="false"/>
                <w:bCs w:val="false"/>
                <w:color w:val="000000" w:themeColor="text1"/>
                <w:sz w:val="20"/>
                <w:szCs w:val="20"/>
                <w:lang w:val="en-US"/>
              </w:rPr>
              <w:t>+7 (</w:t>
            </w:r>
            <w:r>
              <w:rPr>
                <w:rFonts w:cs="Times New Roman" w:ascii="Times New Roman" w:hAnsi="Times New Roman"/>
                <w:b w:val="false"/>
                <w:bCs w:val="false"/>
                <w:color w:val="000000" w:themeColor="text1"/>
                <w:sz w:val="20"/>
                <w:szCs w:val="20"/>
                <w:lang w:val="en-US"/>
              </w:rPr>
              <w:t>____</w:t>
            </w:r>
            <w:r>
              <w:rPr>
                <w:rFonts w:cs="Times New Roman" w:ascii="Times New Roman" w:hAnsi="Times New Roman"/>
                <w:b w:val="false"/>
                <w:bCs w:val="false"/>
                <w:color w:val="000000" w:themeColor="text1"/>
                <w:sz w:val="20"/>
                <w:szCs w:val="20"/>
                <w:lang w:val="en-US"/>
              </w:rPr>
              <w:t>)</w:t>
            </w:r>
            <w:r>
              <w:rPr>
                <w:rFonts w:cs="Times New Roman" w:ascii="Times New Roman" w:hAnsi="Times New Roman"/>
                <w:b w:val="false"/>
                <w:bCs w:val="false"/>
                <w:color w:val="000000" w:themeColor="text1"/>
                <w:sz w:val="20"/>
                <w:szCs w:val="20"/>
                <w:lang w:val="en-US"/>
              </w:rPr>
              <w:t>______________</w:t>
            </w:r>
          </w:p>
        </w:tc>
      </w:tr>
    </w:tbl>
    <w:p>
      <w:pPr>
        <w:pStyle w:val="Normal"/>
        <w:rPr>
          <w:rFonts w:ascii="Times New Roman" w:hAnsi="Times New Roman"/>
          <w:b/>
          <w:b/>
          <w:color w:val="000000" w:themeColor="text1"/>
          <w:sz w:val="20"/>
          <w:szCs w:val="20"/>
          <w:lang w:val="en-US"/>
        </w:rPr>
      </w:pPr>
      <w:r>
        <w:rPr>
          <w:rFonts w:ascii="Times New Roman" w:hAnsi="Times New Roman"/>
          <w:b/>
          <w:color w:val="000000" w:themeColor="text1"/>
          <w:sz w:val="20"/>
          <w:szCs w:val="20"/>
          <w:lang w:val="en-US"/>
        </w:rPr>
      </w:r>
    </w:p>
    <w:p>
      <w:pPr>
        <w:pStyle w:val="Normal"/>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Normal"/>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Normal"/>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Normal"/>
        <w:rPr>
          <w:rFonts w:ascii="Times New Roman" w:hAnsi="Times New Roman"/>
          <w:b/>
          <w:b/>
          <w:color w:val="000000" w:themeColor="text1"/>
          <w:sz w:val="20"/>
          <w:szCs w:val="20"/>
        </w:rPr>
      </w:pPr>
      <w:r>
        <w:rPr>
          <w:rFonts w:ascii="Times New Roman" w:hAnsi="Times New Roman"/>
          <w:b/>
          <w:color w:val="000000" w:themeColor="text1"/>
          <w:sz w:val="20"/>
          <w:szCs w:val="20"/>
        </w:rPr>
      </w:r>
    </w:p>
    <w:p>
      <w:pPr>
        <w:pStyle w:val="Style10"/>
        <w:jc w:val="left"/>
        <w:rPr>
          <w:rFonts w:ascii="Times New Roman" w:hAnsi="Times New Roman"/>
          <w:b/>
          <w:b/>
          <w:color w:val="000000" w:themeColor="text1"/>
          <w:sz w:val="20"/>
          <w:szCs w:val="20"/>
        </w:rPr>
      </w:pPr>
      <w:r>
        <w:rPr>
          <w:rFonts w:ascii="Open Sans;sans-serif" w:hAnsi="Open Sans;sans-serif"/>
          <w:b w:val="false"/>
          <w:i w:val="false"/>
          <w:caps w:val="false"/>
          <w:smallCaps w:val="false"/>
          <w:color w:val="333333"/>
          <w:spacing w:val="0"/>
          <w:sz w:val="21"/>
          <w:u w:val="single"/>
        </w:rPr>
      </w:r>
    </w:p>
    <w:p>
      <w:pPr>
        <w:pStyle w:val="Style10"/>
        <w:jc w:val="center"/>
        <w:rPr/>
      </w:pPr>
      <w:r>
        <w:rPr>
          <w:rFonts w:ascii="Times New Roman" w:hAnsi="Times New Roman"/>
          <w:b/>
          <w:bCs/>
          <w:sz w:val="20"/>
          <w:szCs w:val="20"/>
        </w:rPr>
        <w:t>A</w:t>
      </w:r>
      <w:r>
        <w:rPr>
          <w:rFonts w:cs="Times New Roman" w:ascii="Times New Roman" w:hAnsi="Times New Roman"/>
          <w:b/>
          <w:bCs/>
          <w:sz w:val="20"/>
          <w:szCs w:val="20"/>
          <w:lang w:eastAsia="en-US"/>
        </w:rPr>
        <w:t>КТ О ВЫПОЛНЕНИИ ДОГОВОРА</w:t>
      </w:r>
    </w:p>
    <w:p>
      <w:pPr>
        <w:pStyle w:val="Style10"/>
        <w:jc w:val="center"/>
        <w:rPr>
          <w:rFonts w:ascii="Open Sans;sans-serif" w:hAnsi="Open Sans;sans-serif"/>
          <w:b w:val="false"/>
          <w:b w:val="false"/>
          <w:bCs w:val="false"/>
          <w:i w:val="false"/>
          <w:caps w:val="false"/>
          <w:smallCaps w:val="false"/>
          <w:color w:val="333333"/>
          <w:spacing w:val="0"/>
          <w:sz w:val="21"/>
          <w:u w:val="single"/>
        </w:rPr>
      </w:pPr>
      <w:r>
        <w:rPr>
          <w:rFonts w:cs="Times New Roman" w:ascii="Times New Roman" w:hAnsi="Times New Roman"/>
          <w:b w:val="false"/>
          <w:bCs w:val="false"/>
          <w:i w:val="false"/>
          <w:caps w:val="false"/>
          <w:smallCaps w:val="false"/>
          <w:color w:val="000000" w:themeColor="text1"/>
          <w:spacing w:val="0"/>
          <w:sz w:val="20"/>
          <w:szCs w:val="20"/>
          <w:u w:val="single"/>
          <w:lang w:eastAsia="en-US"/>
        </w:rPr>
        <w:t>По окончании срока действия договора</w:t>
      </w:r>
    </w:p>
    <w:p>
      <w:pPr>
        <w:pStyle w:val="Style10"/>
        <w:rPr>
          <w:rFonts w:ascii="Times New Roman" w:hAnsi="Times New Roman"/>
          <w:sz w:val="20"/>
          <w:szCs w:val="20"/>
        </w:rPr>
      </w:pPr>
      <w:r>
        <w:rPr>
          <w:rFonts w:ascii="Times New Roman" w:hAnsi="Times New Roman"/>
          <w:sz w:val="20"/>
          <w:szCs w:val="20"/>
        </w:rPr>
        <w:t xml:space="preserve">1. Настоящий акт составлен в подтверждение того, что работы по настоящему договору выполнены полностью и в срок. Стороны по вышеуказанному договору претензий  друг </w:t>
      </w:r>
      <w:r>
        <w:rPr>
          <w:rFonts w:ascii="Times New Roman" w:hAnsi="Times New Roman"/>
          <w:sz w:val="20"/>
          <w:szCs w:val="20"/>
        </w:rPr>
        <w:t xml:space="preserve">к </w:t>
      </w:r>
      <w:r>
        <w:rPr>
          <w:rFonts w:ascii="Times New Roman" w:hAnsi="Times New Roman"/>
          <w:sz w:val="20"/>
          <w:szCs w:val="20"/>
        </w:rPr>
        <w:t>другу не имеют.</w:t>
      </w:r>
    </w:p>
    <w:p>
      <w:pPr>
        <w:pStyle w:val="Style10"/>
        <w:rPr/>
      </w:pPr>
      <w:r>
        <w:rPr>
          <w:rFonts w:ascii="Times New Roman" w:hAnsi="Times New Roman"/>
          <w:sz w:val="20"/>
          <w:szCs w:val="20"/>
        </w:rPr>
        <w:t xml:space="preserve">2. Арендатор передает, а Арендодатель принимает </w:t>
      </w:r>
      <w:r>
        <w:rPr>
          <w:rFonts w:cs="Times New Roman" w:ascii="Times New Roman" w:hAnsi="Times New Roman"/>
          <w:sz w:val="20"/>
          <w:szCs w:val="20"/>
          <w:lang w:eastAsia="en-US"/>
        </w:rPr>
        <w:t>Имущество</w:t>
      </w:r>
      <w:r>
        <w:rPr>
          <w:rFonts w:ascii="Times New Roman" w:hAnsi="Times New Roman"/>
          <w:sz w:val="20"/>
          <w:szCs w:val="20"/>
        </w:rPr>
        <w:t xml:space="preserve">, перечисленное в </w:t>
      </w:r>
      <w:r>
        <w:rPr>
          <w:rFonts w:cs="Times New Roman" w:ascii="Times New Roman" w:hAnsi="Times New Roman"/>
          <w:sz w:val="20"/>
          <w:szCs w:val="20"/>
          <w:lang w:eastAsia="en-US"/>
        </w:rPr>
        <w:t>п.</w:t>
      </w:r>
      <w:r>
        <w:rPr>
          <w:rFonts w:ascii="Times New Roman" w:hAnsi="Times New Roman"/>
          <w:sz w:val="20"/>
          <w:szCs w:val="20"/>
        </w:rPr>
        <w:t xml:space="preserve"> 1.</w:t>
      </w:r>
      <w:r>
        <w:rPr>
          <w:rFonts w:ascii="Times New Roman" w:hAnsi="Times New Roman"/>
          <w:sz w:val="20"/>
          <w:szCs w:val="20"/>
        </w:rPr>
        <w:t>1.</w:t>
      </w:r>
      <w:r>
        <w:rPr>
          <w:rFonts w:ascii="Times New Roman" w:hAnsi="Times New Roman"/>
          <w:sz w:val="20"/>
          <w:szCs w:val="20"/>
        </w:rPr>
        <w:t xml:space="preserve"> Одновременно с тем, Арендодатель передает, а Арендатор принимает залоговую стоимость </w:t>
      </w:r>
      <w:r>
        <w:rPr>
          <w:rFonts w:cs="Times New Roman" w:ascii="Times New Roman" w:hAnsi="Times New Roman"/>
          <w:sz w:val="20"/>
          <w:szCs w:val="20"/>
          <w:lang w:eastAsia="en-US"/>
        </w:rPr>
        <w:t>Имущества, указанную в п.1.1</w:t>
      </w:r>
      <w:r>
        <w:rPr>
          <w:rFonts w:ascii="Times New Roman" w:hAnsi="Times New Roman"/>
          <w:sz w:val="20"/>
          <w:szCs w:val="20"/>
        </w:rPr>
        <w:t>.</w:t>
      </w:r>
    </w:p>
    <w:p>
      <w:pPr>
        <w:pStyle w:val="Style10"/>
        <w:rPr/>
      </w:pPr>
      <w:r>
        <w:rPr>
          <w:rFonts w:ascii="Times New Roman" w:hAnsi="Times New Roman"/>
          <w:sz w:val="20"/>
          <w:szCs w:val="20"/>
        </w:rPr>
        <w:t xml:space="preserve">3. </w:t>
      </w:r>
      <w:r>
        <w:rPr>
          <w:rFonts w:cs="Times New Roman" w:ascii="Times New Roman" w:hAnsi="Times New Roman"/>
          <w:sz w:val="20"/>
          <w:szCs w:val="20"/>
          <w:lang w:eastAsia="en-US"/>
        </w:rPr>
        <w:t>Имущество</w:t>
      </w:r>
      <w:r>
        <w:rPr>
          <w:rFonts w:ascii="Times New Roman" w:hAnsi="Times New Roman"/>
          <w:sz w:val="20"/>
          <w:szCs w:val="20"/>
        </w:rPr>
        <w:t xml:space="preserve"> возвращ</w:t>
      </w:r>
      <w:r>
        <w:rPr>
          <w:rFonts w:ascii="Times New Roman" w:hAnsi="Times New Roman"/>
          <w:sz w:val="20"/>
          <w:szCs w:val="20"/>
        </w:rPr>
        <w:t>е</w:t>
      </w:r>
      <w:r>
        <w:rPr>
          <w:rFonts w:ascii="Times New Roman" w:hAnsi="Times New Roman"/>
          <w:sz w:val="20"/>
          <w:szCs w:val="20"/>
        </w:rPr>
        <w:t>н</w:t>
      </w:r>
      <w:r>
        <w:rPr>
          <w:rFonts w:ascii="Times New Roman" w:hAnsi="Times New Roman"/>
          <w:sz w:val="20"/>
          <w:szCs w:val="20"/>
        </w:rPr>
        <w:t>о</w:t>
      </w:r>
      <w:r>
        <w:rPr>
          <w:rFonts w:ascii="Times New Roman" w:hAnsi="Times New Roman"/>
          <w:sz w:val="20"/>
          <w:szCs w:val="20"/>
        </w:rPr>
        <w:t xml:space="preserve"> без внешних повреждений.</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tbl>
      <w:tblPr>
        <w:tblStyle w:val="a4"/>
        <w:tblW w:w="10936" w:type="dxa"/>
        <w:jc w:val="left"/>
        <w:tblInd w:w="0" w:type="dxa"/>
        <w:tblCellMar>
          <w:top w:w="0" w:type="dxa"/>
          <w:left w:w="108" w:type="dxa"/>
          <w:bottom w:w="0" w:type="dxa"/>
          <w:right w:w="108" w:type="dxa"/>
        </w:tblCellMar>
        <w:tblLook w:val="04a0"/>
      </w:tblPr>
      <w:tblGrid>
        <w:gridCol w:w="5385"/>
        <w:gridCol w:w="5551"/>
      </w:tblGrid>
      <w:tr>
        <w:trPr/>
        <w:tc>
          <w:tcPr>
            <w:tcW w:w="5385" w:type="dxa"/>
            <w:tcBorders>
              <w:top w:val="nil"/>
              <w:left w:val="nil"/>
              <w:bottom w:val="nil"/>
              <w:right w:val="nil"/>
            </w:tcBorders>
            <w:shd w:fill="auto" w:val="clear"/>
          </w:tcPr>
          <w:p>
            <w:pPr>
              <w:pStyle w:val="Normal"/>
              <w:rPr/>
            </w:pPr>
            <w:r>
              <w:rPr>
                <w:rFonts w:cs="Times New Roman" w:ascii="Times New Roman" w:hAnsi="Times New Roman"/>
                <w:color w:val="000000" w:themeColor="text1"/>
                <w:sz w:val="20"/>
                <w:szCs w:val="20"/>
                <w:lang w:eastAsia="en-US"/>
              </w:rPr>
              <w:t>Арендодатель</w:t>
            </w:r>
            <w:r>
              <w:rPr>
                <w:rFonts w:cs="Times New Roman" w:ascii="Times New Roman" w:hAnsi="Times New Roman"/>
                <w:color w:val="000000" w:themeColor="text1"/>
                <w:sz w:val="20"/>
                <w:szCs w:val="20"/>
              </w:rPr>
              <w:t xml:space="preserve"> _________________  / </w:t>
            </w:r>
            <w:r>
              <w:rPr>
                <w:rFonts w:cs="Times New Roman" w:ascii="Times New Roman" w:hAnsi="Times New Roman"/>
                <w:color w:val="000000" w:themeColor="text1"/>
                <w:sz w:val="20"/>
                <w:szCs w:val="20"/>
                <w:lang w:eastAsia="en-US"/>
              </w:rPr>
              <w:t>Стрепачев А. В.</w:t>
            </w:r>
          </w:p>
          <w:p>
            <w:pPr>
              <w:pStyle w:val="Normal"/>
              <w:rPr>
                <w:rFonts w:cs="Times New Roman"/>
              </w:rPr>
            </w:pPr>
            <w:r>
              <w:rPr>
                <w:rFonts w:cs="Times New Roman" w:ascii="Times New Roman" w:hAnsi="Times New Roman"/>
                <w:color w:val="000000" w:themeColor="text1"/>
                <w:sz w:val="16"/>
                <w:szCs w:val="16"/>
              </w:rPr>
              <w:t xml:space="preserve">                                          </w:t>
            </w:r>
          </w:p>
        </w:tc>
        <w:tc>
          <w:tcPr>
            <w:tcW w:w="5551" w:type="dxa"/>
            <w:tcBorders>
              <w:top w:val="nil"/>
              <w:left w:val="nil"/>
              <w:bottom w:val="nil"/>
              <w:right w:val="nil"/>
            </w:tcBorders>
            <w:shd w:fill="auto" w:val="clear"/>
          </w:tcPr>
          <w:p>
            <w:pPr>
              <w:pStyle w:val="Normal"/>
              <w:rPr/>
            </w:pPr>
            <w:r>
              <w:rPr>
                <w:rFonts w:cs="Times New Roman" w:ascii="Times New Roman" w:hAnsi="Times New Roman"/>
                <w:color w:val="000000" w:themeColor="text1"/>
                <w:sz w:val="20"/>
                <w:szCs w:val="20"/>
                <w:lang w:eastAsia="en-US"/>
              </w:rPr>
              <w:t>Арендатор</w:t>
            </w:r>
            <w:r>
              <w:rPr>
                <w:rFonts w:cs="Times New Roman" w:ascii="Times New Roman" w:hAnsi="Times New Roman"/>
                <w:color w:val="000000" w:themeColor="text1"/>
                <w:sz w:val="20"/>
                <w:szCs w:val="20"/>
              </w:rPr>
              <w:t xml:space="preserve"> __________________ / ___________________</w:t>
            </w:r>
          </w:p>
          <w:p>
            <w:pPr>
              <w:pStyle w:val="Normal"/>
              <w:rPr>
                <w:rFonts w:cs="Times New Roman"/>
              </w:rPr>
            </w:pPr>
            <w:r>
              <w:rPr>
                <w:rFonts w:cs="Times New Roman" w:ascii="Times New Roman" w:hAnsi="Times New Roman"/>
                <w:color w:val="000000" w:themeColor="text1"/>
                <w:sz w:val="16"/>
                <w:szCs w:val="16"/>
              </w:rPr>
              <w:t xml:space="preserve">                                      </w:t>
            </w:r>
            <w:r>
              <w:rPr>
                <w:rFonts w:cs="Times New Roman" w:ascii="Times New Roman" w:hAnsi="Times New Roman"/>
                <w:color w:val="000000" w:themeColor="text1"/>
                <w:sz w:val="16"/>
                <w:szCs w:val="16"/>
              </w:rPr>
              <w:t>(подпись)</w:t>
            </w:r>
            <w:r>
              <w:rPr>
                <w:rFonts w:cs="Times New Roman" w:ascii="Times New Roman" w:hAnsi="Times New Roman"/>
                <w:color w:val="000000" w:themeColor="text1"/>
                <w:sz w:val="16"/>
                <w:szCs w:val="16"/>
              </w:rPr>
              <w:t xml:space="preserve">                              (расшифровка)</w:t>
            </w:r>
          </w:p>
          <w:p>
            <w:pPr>
              <w:pStyle w:val="Normal"/>
              <w:rPr>
                <w:rFonts w:ascii="Times New Roman" w:hAnsi="Times New Roman" w:cs="Times New Roman"/>
                <w:b/>
                <w:b/>
                <w:color w:val="000000" w:themeColor="text1"/>
                <w:sz w:val="20"/>
                <w:szCs w:val="20"/>
                <w:lang w:val="en-US"/>
              </w:rPr>
            </w:pPr>
            <w:r>
              <w:rPr>
                <w:rFonts w:cs="Times New Roman" w:ascii="Times New Roman" w:hAnsi="Times New Roman"/>
                <w:b/>
                <w:color w:val="000000" w:themeColor="text1"/>
                <w:sz w:val="20"/>
                <w:szCs w:val="20"/>
                <w:lang w:val="en-US"/>
              </w:rPr>
            </w:r>
          </w:p>
        </w:tc>
      </w:tr>
    </w:tbl>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 w:name="Open Sans">
    <w:altName w:val="sans-serif"/>
    <w:charset w:val="cc"/>
    <w:family w:val="auto"/>
    <w:pitch w:val="default"/>
  </w:font>
  <w:font w:name="Times New Roman">
    <w:charset w:val="01"/>
    <w:family w:val="roman"/>
    <w:pitch w:val="variable"/>
  </w:font>
</w:fonts>
</file>

<file path=word/settings.xml><?xml version="1.0" encoding="utf-8"?>
<w:settings xmlns:w="http://schemas.openxmlformats.org/wordprocessingml/2006/main">
  <w:zoom w:percent="117"/>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02ee"/>
    <w:pPr>
      <w:widowControl/>
      <w:bidi w:val="0"/>
      <w:jc w:val="left"/>
    </w:pPr>
    <w:rPr>
      <w:rFonts w:cs="Times New Roman" w:ascii="Calibri" w:hAnsi="Calibri" w:eastAsia="Times New Roman"/>
      <w:color w:val="auto"/>
      <w:kern w:val="0"/>
      <w:sz w:val="24"/>
      <w:szCs w:val="24"/>
      <w:lang w:eastAsia="en-US" w:val="ru-RU" w:bidi="ar-SA"/>
    </w:rPr>
  </w:style>
  <w:style w:type="paragraph" w:styleId="1">
    <w:name w:val="Heading 1"/>
    <w:basedOn w:val="Normal"/>
    <w:next w:val="Normal"/>
    <w:link w:val="10"/>
    <w:uiPriority w:val="9"/>
    <w:qFormat/>
    <w:rsid w:val="00b62446"/>
    <w:pPr>
      <w:keepNext w:val="true"/>
      <w:spacing w:before="240" w:after="60"/>
      <w:outlineLvl w:val="0"/>
    </w:pPr>
    <w:rPr>
      <w:rFonts w:ascii="Cambria" w:hAnsi="Cambria"/>
      <w:b/>
      <w:bCs/>
      <w:kern w:val="2"/>
      <w:sz w:val="32"/>
      <w:szCs w:val="32"/>
      <w:lang w:eastAsia="ru-RU"/>
    </w:rPr>
  </w:style>
  <w:style w:type="paragraph" w:styleId="2">
    <w:name w:val="Heading 2"/>
    <w:basedOn w:val="Normal"/>
    <w:next w:val="Normal"/>
    <w:link w:val="20"/>
    <w:uiPriority w:val="9"/>
    <w:semiHidden/>
    <w:unhideWhenUsed/>
    <w:qFormat/>
    <w:rsid w:val="00b62446"/>
    <w:pPr>
      <w:keepNext w:val="true"/>
      <w:spacing w:before="240" w:after="60"/>
      <w:outlineLvl w:val="1"/>
    </w:pPr>
    <w:rPr>
      <w:rFonts w:ascii="Cambria" w:hAnsi="Cambria"/>
      <w:b/>
      <w:bCs/>
      <w:i/>
      <w:iCs/>
      <w:sz w:val="28"/>
      <w:szCs w:val="28"/>
      <w:lang w:eastAsia="ru-RU"/>
    </w:rPr>
  </w:style>
  <w:style w:type="paragraph" w:styleId="3">
    <w:name w:val="Heading 3"/>
    <w:basedOn w:val="Normal"/>
    <w:next w:val="Normal"/>
    <w:link w:val="30"/>
    <w:uiPriority w:val="9"/>
    <w:semiHidden/>
    <w:unhideWhenUsed/>
    <w:qFormat/>
    <w:rsid w:val="00b62446"/>
    <w:pPr>
      <w:keepNext w:val="true"/>
      <w:spacing w:before="240" w:after="60"/>
      <w:outlineLvl w:val="2"/>
    </w:pPr>
    <w:rPr>
      <w:rFonts w:ascii="Cambria" w:hAnsi="Cambria"/>
      <w:b/>
      <w:bCs/>
      <w:sz w:val="26"/>
      <w:szCs w:val="26"/>
      <w:lang w:eastAsia="ru-RU"/>
    </w:rPr>
  </w:style>
  <w:style w:type="paragraph" w:styleId="4">
    <w:name w:val="Heading 4"/>
    <w:basedOn w:val="Normal"/>
    <w:next w:val="Normal"/>
    <w:link w:val="40"/>
    <w:uiPriority w:val="9"/>
    <w:semiHidden/>
    <w:unhideWhenUsed/>
    <w:qFormat/>
    <w:rsid w:val="00b62446"/>
    <w:pPr>
      <w:keepNext w:val="true"/>
      <w:spacing w:before="240" w:after="60"/>
      <w:outlineLvl w:val="3"/>
    </w:pPr>
    <w:rPr>
      <w:b/>
      <w:bCs/>
      <w:sz w:val="28"/>
      <w:szCs w:val="28"/>
      <w:lang w:eastAsia="ru-RU"/>
    </w:rPr>
  </w:style>
  <w:style w:type="paragraph" w:styleId="5">
    <w:name w:val="Heading 5"/>
    <w:basedOn w:val="Normal"/>
    <w:next w:val="Normal"/>
    <w:link w:val="50"/>
    <w:uiPriority w:val="9"/>
    <w:semiHidden/>
    <w:unhideWhenUsed/>
    <w:qFormat/>
    <w:rsid w:val="00b62446"/>
    <w:pPr>
      <w:spacing w:before="240" w:after="60"/>
      <w:outlineLvl w:val="4"/>
    </w:pPr>
    <w:rPr>
      <w:b/>
      <w:bCs/>
      <w:i/>
      <w:iCs/>
      <w:sz w:val="26"/>
      <w:szCs w:val="26"/>
      <w:lang w:eastAsia="ru-RU"/>
    </w:rPr>
  </w:style>
  <w:style w:type="paragraph" w:styleId="6">
    <w:name w:val="Heading 6"/>
    <w:basedOn w:val="Normal"/>
    <w:next w:val="Normal"/>
    <w:link w:val="60"/>
    <w:uiPriority w:val="9"/>
    <w:semiHidden/>
    <w:unhideWhenUsed/>
    <w:qFormat/>
    <w:rsid w:val="00b62446"/>
    <w:pPr>
      <w:spacing w:before="240" w:after="60"/>
      <w:outlineLvl w:val="5"/>
    </w:pPr>
    <w:rPr>
      <w:b/>
      <w:bCs/>
      <w:sz w:val="20"/>
      <w:szCs w:val="20"/>
      <w:lang w:eastAsia="ru-RU"/>
    </w:rPr>
  </w:style>
  <w:style w:type="paragraph" w:styleId="7">
    <w:name w:val="Heading 7"/>
    <w:basedOn w:val="Normal"/>
    <w:next w:val="Normal"/>
    <w:link w:val="70"/>
    <w:uiPriority w:val="9"/>
    <w:semiHidden/>
    <w:unhideWhenUsed/>
    <w:qFormat/>
    <w:rsid w:val="00b62446"/>
    <w:pPr>
      <w:spacing w:before="240" w:after="60"/>
      <w:outlineLvl w:val="6"/>
    </w:pPr>
    <w:rPr>
      <w:lang w:eastAsia="ru-RU"/>
    </w:rPr>
  </w:style>
  <w:style w:type="paragraph" w:styleId="8">
    <w:name w:val="Heading 8"/>
    <w:basedOn w:val="Normal"/>
    <w:next w:val="Normal"/>
    <w:link w:val="80"/>
    <w:uiPriority w:val="9"/>
    <w:semiHidden/>
    <w:unhideWhenUsed/>
    <w:qFormat/>
    <w:rsid w:val="00b62446"/>
    <w:pPr>
      <w:spacing w:before="240" w:after="60"/>
      <w:outlineLvl w:val="7"/>
    </w:pPr>
    <w:rPr>
      <w:i/>
      <w:iCs/>
      <w:lang w:eastAsia="ru-RU"/>
    </w:rPr>
  </w:style>
  <w:style w:type="paragraph" w:styleId="9">
    <w:name w:val="Heading 9"/>
    <w:basedOn w:val="Normal"/>
    <w:next w:val="Normal"/>
    <w:link w:val="90"/>
    <w:uiPriority w:val="9"/>
    <w:semiHidden/>
    <w:unhideWhenUsed/>
    <w:qFormat/>
    <w:rsid w:val="00b62446"/>
    <w:pPr>
      <w:spacing w:before="240" w:after="60"/>
      <w:outlineLvl w:val="8"/>
    </w:pPr>
    <w:rPr>
      <w:rFonts w:ascii="Cambria" w:hAnsi="Cambria"/>
      <w:sz w:val="20"/>
      <w:szCs w:val="20"/>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locked/>
    <w:rsid w:val="00b62446"/>
    <w:rPr>
      <w:rFonts w:ascii="Cambria" w:hAnsi="Cambria" w:cs="Times New Roman"/>
      <w:b/>
      <w:kern w:val="2"/>
      <w:sz w:val="32"/>
    </w:rPr>
  </w:style>
  <w:style w:type="character" w:styleId="21" w:customStyle="1">
    <w:name w:val="Заголовок 2 Знак"/>
    <w:basedOn w:val="DefaultParagraphFont"/>
    <w:link w:val="2"/>
    <w:uiPriority w:val="9"/>
    <w:semiHidden/>
    <w:qFormat/>
    <w:locked/>
    <w:rsid w:val="00b62446"/>
    <w:rPr>
      <w:rFonts w:ascii="Cambria" w:hAnsi="Cambria" w:cs="Times New Roman"/>
      <w:b/>
      <w:i/>
      <w:sz w:val="28"/>
    </w:rPr>
  </w:style>
  <w:style w:type="character" w:styleId="31" w:customStyle="1">
    <w:name w:val="Заголовок 3 Знак"/>
    <w:basedOn w:val="DefaultParagraphFont"/>
    <w:link w:val="3"/>
    <w:uiPriority w:val="9"/>
    <w:semiHidden/>
    <w:qFormat/>
    <w:locked/>
    <w:rsid w:val="00b62446"/>
    <w:rPr>
      <w:rFonts w:ascii="Cambria" w:hAnsi="Cambria" w:cs="Times New Roman"/>
      <w:b/>
      <w:sz w:val="26"/>
    </w:rPr>
  </w:style>
  <w:style w:type="character" w:styleId="41" w:customStyle="1">
    <w:name w:val="Заголовок 4 Знак"/>
    <w:basedOn w:val="DefaultParagraphFont"/>
    <w:link w:val="4"/>
    <w:uiPriority w:val="9"/>
    <w:semiHidden/>
    <w:qFormat/>
    <w:locked/>
    <w:rsid w:val="00b62446"/>
    <w:rPr>
      <w:rFonts w:cs="Times New Roman"/>
      <w:b/>
      <w:sz w:val="28"/>
    </w:rPr>
  </w:style>
  <w:style w:type="character" w:styleId="51" w:customStyle="1">
    <w:name w:val="Заголовок 5 Знак"/>
    <w:basedOn w:val="DefaultParagraphFont"/>
    <w:link w:val="5"/>
    <w:uiPriority w:val="9"/>
    <w:semiHidden/>
    <w:qFormat/>
    <w:locked/>
    <w:rsid w:val="00b62446"/>
    <w:rPr>
      <w:rFonts w:cs="Times New Roman"/>
      <w:b/>
      <w:i/>
      <w:sz w:val="26"/>
    </w:rPr>
  </w:style>
  <w:style w:type="character" w:styleId="61" w:customStyle="1">
    <w:name w:val="Заголовок 6 Знак"/>
    <w:basedOn w:val="DefaultParagraphFont"/>
    <w:link w:val="6"/>
    <w:uiPriority w:val="9"/>
    <w:semiHidden/>
    <w:qFormat/>
    <w:locked/>
    <w:rsid w:val="00b62446"/>
    <w:rPr>
      <w:rFonts w:cs="Times New Roman"/>
      <w:b/>
    </w:rPr>
  </w:style>
  <w:style w:type="character" w:styleId="71" w:customStyle="1">
    <w:name w:val="Заголовок 7 Знак"/>
    <w:basedOn w:val="DefaultParagraphFont"/>
    <w:link w:val="7"/>
    <w:uiPriority w:val="9"/>
    <w:semiHidden/>
    <w:qFormat/>
    <w:locked/>
    <w:rsid w:val="00b62446"/>
    <w:rPr>
      <w:rFonts w:cs="Times New Roman"/>
      <w:sz w:val="24"/>
    </w:rPr>
  </w:style>
  <w:style w:type="character" w:styleId="81" w:customStyle="1">
    <w:name w:val="Заголовок 8 Знак"/>
    <w:basedOn w:val="DefaultParagraphFont"/>
    <w:link w:val="8"/>
    <w:uiPriority w:val="9"/>
    <w:semiHidden/>
    <w:qFormat/>
    <w:locked/>
    <w:rsid w:val="00b62446"/>
    <w:rPr>
      <w:rFonts w:cs="Times New Roman"/>
      <w:i/>
      <w:sz w:val="24"/>
    </w:rPr>
  </w:style>
  <w:style w:type="character" w:styleId="91" w:customStyle="1">
    <w:name w:val="Заголовок 9 Знак"/>
    <w:basedOn w:val="DefaultParagraphFont"/>
    <w:link w:val="9"/>
    <w:uiPriority w:val="9"/>
    <w:semiHidden/>
    <w:qFormat/>
    <w:locked/>
    <w:rsid w:val="00b62446"/>
    <w:rPr>
      <w:rFonts w:ascii="Cambria" w:hAnsi="Cambria" w:cs="Times New Roman"/>
    </w:rPr>
  </w:style>
  <w:style w:type="character" w:styleId="Style5" w:customStyle="1">
    <w:name w:val="Название Знак"/>
    <w:basedOn w:val="DefaultParagraphFont"/>
    <w:link w:val="a5"/>
    <w:uiPriority w:val="10"/>
    <w:qFormat/>
    <w:locked/>
    <w:rsid w:val="00b62446"/>
    <w:rPr>
      <w:rFonts w:ascii="Cambria" w:hAnsi="Cambria" w:cs="Times New Roman"/>
      <w:b/>
      <w:kern w:val="2"/>
      <w:sz w:val="32"/>
    </w:rPr>
  </w:style>
  <w:style w:type="character" w:styleId="Style6" w:customStyle="1">
    <w:name w:val="Подзаголовок Знак"/>
    <w:basedOn w:val="DefaultParagraphFont"/>
    <w:link w:val="a7"/>
    <w:uiPriority w:val="11"/>
    <w:qFormat/>
    <w:locked/>
    <w:rsid w:val="00b62446"/>
    <w:rPr>
      <w:rFonts w:ascii="Cambria" w:hAnsi="Cambria" w:cs="Times New Roman"/>
      <w:sz w:val="24"/>
    </w:rPr>
  </w:style>
  <w:style w:type="character" w:styleId="Strong">
    <w:name w:val="Strong"/>
    <w:basedOn w:val="DefaultParagraphFont"/>
    <w:uiPriority w:val="22"/>
    <w:qFormat/>
    <w:rsid w:val="00b62446"/>
    <w:rPr>
      <w:rFonts w:cs="Times New Roman"/>
      <w:b/>
    </w:rPr>
  </w:style>
  <w:style w:type="character" w:styleId="Style7">
    <w:name w:val="Выделение"/>
    <w:basedOn w:val="DefaultParagraphFont"/>
    <w:uiPriority w:val="20"/>
    <w:qFormat/>
    <w:rsid w:val="00b62446"/>
    <w:rPr>
      <w:rFonts w:ascii="Calibri" w:hAnsi="Calibri" w:cs="Times New Roman"/>
      <w:b/>
      <w:i/>
    </w:rPr>
  </w:style>
  <w:style w:type="character" w:styleId="22" w:customStyle="1">
    <w:name w:val="Цитата 2 Знак"/>
    <w:basedOn w:val="DefaultParagraphFont"/>
    <w:link w:val="21"/>
    <w:uiPriority w:val="29"/>
    <w:qFormat/>
    <w:locked/>
    <w:rsid w:val="00b62446"/>
    <w:rPr>
      <w:rFonts w:cs="Times New Roman"/>
      <w:i/>
      <w:sz w:val="24"/>
    </w:rPr>
  </w:style>
  <w:style w:type="character" w:styleId="Style8" w:customStyle="1">
    <w:name w:val="Выделенная цитата Знак"/>
    <w:basedOn w:val="DefaultParagraphFont"/>
    <w:link w:val="ac"/>
    <w:uiPriority w:val="30"/>
    <w:qFormat/>
    <w:locked/>
    <w:rsid w:val="00b62446"/>
    <w:rPr>
      <w:rFonts w:cs="Times New Roman"/>
      <w:b/>
      <w:i/>
      <w:sz w:val="24"/>
    </w:rPr>
  </w:style>
  <w:style w:type="character" w:styleId="SubtleEmphasis">
    <w:name w:val="Subtle Emphasis"/>
    <w:basedOn w:val="DefaultParagraphFont"/>
    <w:uiPriority w:val="19"/>
    <w:qFormat/>
    <w:rsid w:val="00b62446"/>
    <w:rPr>
      <w:rFonts w:cs="Times New Roman"/>
      <w:i/>
      <w:color w:val="5A5A5A"/>
    </w:rPr>
  </w:style>
  <w:style w:type="character" w:styleId="IntenseEmphasis">
    <w:name w:val="Intense Emphasis"/>
    <w:basedOn w:val="DefaultParagraphFont"/>
    <w:uiPriority w:val="21"/>
    <w:qFormat/>
    <w:rsid w:val="00b62446"/>
    <w:rPr>
      <w:rFonts w:cs="Times New Roman"/>
      <w:b/>
      <w:i/>
      <w:sz w:val="24"/>
      <w:u w:val="single"/>
    </w:rPr>
  </w:style>
  <w:style w:type="character" w:styleId="SubtleReference">
    <w:name w:val="Subtle Reference"/>
    <w:basedOn w:val="DefaultParagraphFont"/>
    <w:uiPriority w:val="31"/>
    <w:qFormat/>
    <w:rsid w:val="00b62446"/>
    <w:rPr>
      <w:rFonts w:cs="Times New Roman"/>
      <w:sz w:val="24"/>
      <w:u w:val="single"/>
    </w:rPr>
  </w:style>
  <w:style w:type="character" w:styleId="IntenseReference">
    <w:name w:val="Intense Reference"/>
    <w:basedOn w:val="DefaultParagraphFont"/>
    <w:uiPriority w:val="32"/>
    <w:qFormat/>
    <w:rsid w:val="00b62446"/>
    <w:rPr>
      <w:rFonts w:cs="Times New Roman"/>
      <w:b/>
      <w:sz w:val="24"/>
      <w:u w:val="single"/>
    </w:rPr>
  </w:style>
  <w:style w:type="character" w:styleId="BookTitle">
    <w:name w:val="Book Title"/>
    <w:basedOn w:val="DefaultParagraphFont"/>
    <w:uiPriority w:val="33"/>
    <w:qFormat/>
    <w:rsid w:val="00b62446"/>
    <w:rPr>
      <w:rFonts w:ascii="Cambria" w:hAnsi="Cambria" w:cs="Times New Roman"/>
      <w:b/>
      <w:i/>
      <w:sz w:val="24"/>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ListParagraph">
    <w:name w:val="List Paragraph"/>
    <w:basedOn w:val="Normal"/>
    <w:uiPriority w:val="34"/>
    <w:qFormat/>
    <w:rsid w:val="00b62446"/>
    <w:pPr>
      <w:spacing w:before="0" w:after="0"/>
      <w:ind w:left="720" w:hanging="0"/>
      <w:contextualSpacing/>
    </w:pPr>
    <w:rPr/>
  </w:style>
  <w:style w:type="paragraph" w:styleId="Style14">
    <w:name w:val="Title"/>
    <w:basedOn w:val="Normal"/>
    <w:next w:val="Normal"/>
    <w:link w:val="a6"/>
    <w:uiPriority w:val="10"/>
    <w:qFormat/>
    <w:rsid w:val="00b62446"/>
    <w:pPr>
      <w:spacing w:before="240" w:after="60"/>
      <w:jc w:val="center"/>
      <w:outlineLvl w:val="0"/>
    </w:pPr>
    <w:rPr>
      <w:rFonts w:ascii="Cambria" w:hAnsi="Cambria"/>
      <w:b/>
      <w:bCs/>
      <w:kern w:val="2"/>
      <w:sz w:val="32"/>
      <w:szCs w:val="32"/>
      <w:lang w:eastAsia="ru-RU"/>
    </w:rPr>
  </w:style>
  <w:style w:type="paragraph" w:styleId="Style15">
    <w:name w:val="Subtitle"/>
    <w:basedOn w:val="Normal"/>
    <w:next w:val="Normal"/>
    <w:link w:val="a8"/>
    <w:uiPriority w:val="11"/>
    <w:qFormat/>
    <w:rsid w:val="00b62446"/>
    <w:pPr>
      <w:spacing w:before="0" w:after="60"/>
      <w:jc w:val="center"/>
      <w:outlineLvl w:val="1"/>
    </w:pPr>
    <w:rPr>
      <w:rFonts w:ascii="Cambria" w:hAnsi="Cambria"/>
      <w:lang w:eastAsia="ru-RU"/>
    </w:rPr>
  </w:style>
  <w:style w:type="paragraph" w:styleId="NoSpacing">
    <w:name w:val="No Spacing"/>
    <w:basedOn w:val="Normal"/>
    <w:uiPriority w:val="1"/>
    <w:qFormat/>
    <w:rsid w:val="00b62446"/>
    <w:pPr/>
    <w:rPr>
      <w:szCs w:val="32"/>
    </w:rPr>
  </w:style>
  <w:style w:type="paragraph" w:styleId="Quote">
    <w:name w:val="Quote"/>
    <w:basedOn w:val="Normal"/>
    <w:next w:val="Normal"/>
    <w:link w:val="22"/>
    <w:uiPriority w:val="29"/>
    <w:qFormat/>
    <w:rsid w:val="00b62446"/>
    <w:pPr/>
    <w:rPr>
      <w:i/>
      <w:lang w:eastAsia="ru-RU"/>
    </w:rPr>
  </w:style>
  <w:style w:type="paragraph" w:styleId="IntenseQuote">
    <w:name w:val="Intense Quote"/>
    <w:basedOn w:val="Normal"/>
    <w:next w:val="Normal"/>
    <w:link w:val="ad"/>
    <w:uiPriority w:val="30"/>
    <w:qFormat/>
    <w:rsid w:val="00b62446"/>
    <w:pPr>
      <w:ind w:left="720" w:right="720" w:hanging="0"/>
    </w:pPr>
    <w:rPr>
      <w:b/>
      <w:i/>
      <w:szCs w:val="20"/>
      <w:lang w:eastAsia="ru-RU"/>
    </w:rPr>
  </w:style>
  <w:style w:type="paragraph" w:styleId="TOCHeading">
    <w:name w:val="TOC Heading"/>
    <w:basedOn w:val="1"/>
    <w:next w:val="Normal"/>
    <w:uiPriority w:val="39"/>
    <w:semiHidden/>
    <w:unhideWhenUsed/>
    <w:qFormat/>
    <w:rsid w:val="00b62446"/>
    <w:pPr/>
    <w:rPr/>
  </w:style>
  <w:style w:type="paragraph" w:styleId="Style16">
    <w:name w:val="Содержимое таблицы"/>
    <w:basedOn w:val="Normal"/>
    <w:qFormat/>
    <w:pPr>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4">
    <w:name w:val="Table Grid"/>
    <w:basedOn w:val="a1"/>
    <w:uiPriority w:val="59"/>
    <w:rsid w:val="00257ad3"/>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0C7D8-7224-4180-9DB7-2E97BC05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LibreOffice/6.3.1.2$Windows_X86_64 LibreOffice_project/b79626edf0065ac373bd1df5c28bd630b4424273</Application>
  <Pages>2</Pages>
  <Words>836</Words>
  <Characters>5711</Characters>
  <CharactersWithSpaces>6982</CharactersWithSpaces>
  <Paragraphs>66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2014-06-19T14:06:00Z</dcterms:created>
  <dc:creator>revel</dc:creator>
  <dc:description/>
  <dc:language>ru-RU</dc:language>
  <cp:lastModifiedBy/>
  <cp:lastPrinted>2020-04-20T20:11:09Z</cp:lastPrinted>
  <dcterms:modified xsi:type="dcterms:W3CDTF">2020-04-20T20:12:16Z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